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C65DB" w14:textId="3EFC693F" w:rsidR="00DC3A0B" w:rsidRDefault="00DC3A0B" w:rsidP="00DC3A0B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Citizenship, Economics and Society (Secondary 1-3)</w:t>
      </w:r>
      <w:r w:rsidRPr="00DC3A0B">
        <w:rPr>
          <w:rFonts w:ascii="Times New Roman" w:eastAsia="DFKai-SB" w:hAnsi="Times New Roman" w:cs="Times New Roman"/>
          <w:noProof/>
          <w:color w:val="000000"/>
          <w:sz w:val="28"/>
          <w:szCs w:val="24"/>
          <w:lang w:eastAsia="zh-CN"/>
        </w:rPr>
        <w:t xml:space="preserve"> </w:t>
      </w:r>
    </w:p>
    <w:p w14:paraId="0438A5C9" w14:textId="1D5241CC" w:rsidR="00212409" w:rsidRDefault="00212409" w:rsidP="00212409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“3-minute Concept” Animated Video Clips Series</w:t>
      </w:r>
      <w:r w:rsidR="00B83B9E"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:</w:t>
      </w:r>
    </w:p>
    <w:p w14:paraId="0C3CB004" w14:textId="562272D6" w:rsidR="00212409" w:rsidRDefault="00212409" w:rsidP="00212409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 “</w:t>
      </w:r>
      <w:r w:rsidR="007A5843" w:rsidRPr="007A5843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Economic Performance Indicators</w:t>
      </w: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” </w:t>
      </w:r>
    </w:p>
    <w:p w14:paraId="029C5955" w14:textId="522173F7" w:rsidR="007F2E03" w:rsidRDefault="007F2E03" w:rsidP="007F2E03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Teaching Guideline</w:t>
      </w:r>
      <w:r w:rsidRPr="00842D26">
        <w:rPr>
          <w:rFonts w:ascii="Times New Roman" w:eastAsia="DFKai-SB" w:hAnsi="Times New Roman" w:cs="Times New Roman"/>
          <w:b/>
          <w:bCs/>
          <w:sz w:val="28"/>
          <w:szCs w:val="28"/>
        </w:rPr>
        <w:t>s</w:t>
      </w:r>
    </w:p>
    <w:p w14:paraId="0F395270" w14:textId="77777777" w:rsidR="00212409" w:rsidRDefault="00212409" w:rsidP="00212409">
      <w:pPr>
        <w:pStyle w:val="NoSpacing"/>
        <w:jc w:val="center"/>
        <w:rPr>
          <w:sz w:val="24"/>
          <w:szCs w:val="24"/>
        </w:rPr>
      </w:pPr>
    </w:p>
    <w:p w14:paraId="251C4305" w14:textId="39591A92" w:rsidR="00212409" w:rsidRDefault="002B66D4" w:rsidP="00212409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1. Title</w:t>
      </w:r>
      <w:r w:rsidR="00212409">
        <w:rPr>
          <w:rFonts w:ascii="Times New Roman" w:eastAsia="DFKai-SB" w:hAnsi="Times New Roman" w:cs="Times New Roman"/>
          <w:b/>
          <w:sz w:val="28"/>
          <w:szCs w:val="28"/>
        </w:rPr>
        <w:t xml:space="preserve"> of the</w:t>
      </w:r>
      <w:r w:rsidR="00212409">
        <w:rPr>
          <w:rFonts w:ascii="Times New Roman" w:hAnsi="Times New Roman" w:cs="Times New Roman"/>
          <w:b/>
        </w:rPr>
        <w:t xml:space="preserve"> </w:t>
      </w:r>
      <w:r w:rsidR="009B58B8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 w:rsidR="00212409"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 w:rsidR="00212409">
        <w:rPr>
          <w:rFonts w:ascii="Times New Roman" w:eastAsia="DFKai-SB" w:hAnsi="Times New Roman" w:cs="Times New Roman"/>
          <w:sz w:val="28"/>
          <w:szCs w:val="28"/>
        </w:rPr>
        <w:t>“</w:t>
      </w:r>
      <w:r w:rsidR="007A5843" w:rsidRPr="007A5843">
        <w:rPr>
          <w:rFonts w:ascii="Times New Roman" w:eastAsia="DFKai-SB" w:hAnsi="Times New Roman" w:cs="Times New Roman"/>
          <w:bCs/>
          <w:sz w:val="28"/>
          <w:szCs w:val="28"/>
          <w:lang w:eastAsia="zh-HK"/>
        </w:rPr>
        <w:t>Economic Performance Indicators</w:t>
      </w:r>
      <w:r w:rsidR="00212409">
        <w:rPr>
          <w:rFonts w:ascii="Times New Roman" w:eastAsia="DFKai-SB" w:hAnsi="Times New Roman" w:cs="Times New Roman"/>
          <w:sz w:val="28"/>
          <w:szCs w:val="28"/>
        </w:rPr>
        <w:t>”</w:t>
      </w:r>
    </w:p>
    <w:p w14:paraId="4843D05C" w14:textId="08169AA7" w:rsidR="00212409" w:rsidRDefault="00212409" w:rsidP="00212409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2. Duration of the</w:t>
      </w:r>
      <w:r>
        <w:t xml:space="preserve"> </w:t>
      </w:r>
      <w:r w:rsidR="009B58B8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>
        <w:rPr>
          <w:rFonts w:ascii="Times New Roman" w:eastAsia="DFKai-SB" w:hAnsi="Times New Roman" w:cs="Times New Roman"/>
          <w:sz w:val="28"/>
          <w:szCs w:val="28"/>
        </w:rPr>
        <w:t>Around 3 minutes</w:t>
      </w:r>
    </w:p>
    <w:p w14:paraId="6C9D4671" w14:textId="071802E4" w:rsidR="00212409" w:rsidRPr="00A32A0B" w:rsidRDefault="00212409" w:rsidP="00524C51">
      <w:pPr>
        <w:snapToGrid w:val="0"/>
        <w:spacing w:afterLines="50" w:after="120" w:line="276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3. </w:t>
      </w:r>
      <w:r w:rsidR="007266A7">
        <w:rPr>
          <w:rFonts w:ascii="Times New Roman" w:eastAsia="DFKai-SB" w:hAnsi="Times New Roman" w:cs="Times New Roman"/>
          <w:b/>
          <w:sz w:val="28"/>
          <w:szCs w:val="28"/>
        </w:rPr>
        <w:t>Related CES Module</w:t>
      </w:r>
      <w:r w:rsidR="006F55C5">
        <w:rPr>
          <w:rFonts w:ascii="Times New Roman" w:eastAsia="DFKai-SB" w:hAnsi="Times New Roman" w:cs="Times New Roman"/>
          <w:b/>
          <w:sz w:val="28"/>
          <w:szCs w:val="28"/>
        </w:rPr>
        <w:t>(s)</w:t>
      </w:r>
      <w:r w:rsidR="007266A7" w:rsidRPr="00DB6188">
        <w:rPr>
          <w:rFonts w:ascii="Times New Roman" w:eastAsia="DFKai-SB" w:hAnsi="Times New Roman" w:cs="Times New Roman"/>
          <w:b/>
          <w:sz w:val="28"/>
          <w:szCs w:val="28"/>
        </w:rPr>
        <w:t xml:space="preserve">: </w:t>
      </w:r>
      <w:r w:rsidR="006F55C5" w:rsidRPr="006F55C5">
        <w:rPr>
          <w:rFonts w:ascii="Times New Roman" w:eastAsia="DFKai-SB" w:hAnsi="Times New Roman" w:cs="Times New Roman"/>
          <w:sz w:val="28"/>
          <w:szCs w:val="28"/>
        </w:rPr>
        <w:t>Module 2.3 Public Finance of Hong Kong</w:t>
      </w:r>
      <w:r w:rsidR="00895D53">
        <w:rPr>
          <w:rFonts w:ascii="Times New Roman" w:eastAsia="DFKai-SB" w:hAnsi="Times New Roman" w:cs="Times New Roman"/>
          <w:sz w:val="28"/>
          <w:szCs w:val="28"/>
        </w:rPr>
        <w:t>,</w:t>
      </w:r>
      <w:r w:rsidR="006F55C5" w:rsidRPr="006F55C5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895D53" w:rsidRPr="00895D53">
        <w:rPr>
          <w:rFonts w:ascii="Times New Roman" w:eastAsia="DFKai-SB" w:hAnsi="Times New Roman" w:cs="Times New Roman"/>
          <w:sz w:val="28"/>
          <w:szCs w:val="28"/>
        </w:rPr>
        <w:t>Module 2.4 Economic Performance and Human Resources of Hong Kong</w:t>
      </w:r>
      <w:r w:rsidR="00A32A0B" w:rsidRPr="00A32A0B">
        <w:rPr>
          <w:rFonts w:ascii="Times New Roman" w:eastAsia="DFKai-SB" w:hAnsi="Times New Roman" w:cs="Times New Roman" w:hint="eastAsia"/>
          <w:sz w:val="28"/>
          <w:szCs w:val="28"/>
        </w:rPr>
        <w:t>,</w:t>
      </w:r>
      <w:r w:rsidR="00A32A0B" w:rsidRPr="00A32A0B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A32A0B">
        <w:rPr>
          <w:rFonts w:ascii="Times New Roman" w:eastAsia="DFKai-SB" w:hAnsi="Times New Roman" w:cs="Times New Roman" w:hint="eastAsia"/>
          <w:sz w:val="28"/>
          <w:szCs w:val="28"/>
        </w:rPr>
        <w:t>M</w:t>
      </w:r>
      <w:r w:rsidR="00A32A0B">
        <w:rPr>
          <w:rFonts w:ascii="Times New Roman" w:eastAsia="DFKai-SB" w:hAnsi="Times New Roman" w:cs="Times New Roman"/>
          <w:sz w:val="28"/>
          <w:szCs w:val="28"/>
          <w:lang w:eastAsia="zh-HK"/>
        </w:rPr>
        <w:t>odule 3.2 Overview of Our Country’s Economy and World Trade</w:t>
      </w:r>
    </w:p>
    <w:p w14:paraId="2EC2C20C" w14:textId="11DD0CA8" w:rsidR="009B58B8" w:rsidRPr="00907478" w:rsidRDefault="009B58B8" w:rsidP="001A7985">
      <w:pPr>
        <w:pStyle w:val="Default"/>
        <w:snapToGrid w:val="0"/>
        <w:spacing w:line="276" w:lineRule="auto"/>
        <w:jc w:val="both"/>
        <w:rPr>
          <w:rFonts w:ascii="Times New Roman" w:eastAsia="DFKai-SB" w:cs="Times New Roman"/>
          <w:sz w:val="28"/>
          <w:szCs w:val="28"/>
          <w:lang w:eastAsia="zh-HK"/>
        </w:rPr>
      </w:pPr>
      <w:r>
        <w:rPr>
          <w:rFonts w:ascii="Times New Roman" w:eastAsia="DFKai-SB" w:cs="Times New Roman"/>
          <w:b/>
          <w:sz w:val="28"/>
          <w:szCs w:val="28"/>
          <w:lang w:eastAsia="zh-HK"/>
        </w:rPr>
        <w:t>4</w:t>
      </w:r>
      <w:r>
        <w:rPr>
          <w:rFonts w:ascii="Times New Roman" w:eastAsia="DFKai-SB" w:cs="Times New Roman"/>
          <w:b/>
          <w:sz w:val="28"/>
          <w:szCs w:val="28"/>
        </w:rPr>
        <w:t>. Introduction of the</w:t>
      </w:r>
      <w:r>
        <w:rPr>
          <w:rFonts w:hint="eastAsia"/>
        </w:rPr>
        <w:t xml:space="preserve"> </w:t>
      </w:r>
      <w:r>
        <w:rPr>
          <w:rFonts w:ascii="Times New Roman" w:eastAsia="DFKai-SB" w:cs="Times New Roman"/>
          <w:b/>
          <w:sz w:val="28"/>
          <w:szCs w:val="28"/>
        </w:rPr>
        <w:t xml:space="preserve">animated video clip: </w:t>
      </w:r>
      <w:r w:rsidRPr="00EC7AE0">
        <w:rPr>
          <w:rFonts w:ascii="Times New Roman" w:eastAsia="DFKai-SB" w:cs="Times New Roman"/>
          <w:sz w:val="28"/>
          <w:szCs w:val="28"/>
        </w:rPr>
        <w:t>T</w:t>
      </w:r>
      <w:r>
        <w:rPr>
          <w:rFonts w:ascii="Times New Roman" w:eastAsia="DFKai-SB" w:cs="Times New Roman"/>
          <w:sz w:val="28"/>
          <w:szCs w:val="28"/>
        </w:rPr>
        <w:t>he animated video clip was d</w:t>
      </w:r>
      <w:r w:rsidRPr="008B1B55">
        <w:rPr>
          <w:rFonts w:ascii="Times New Roman" w:eastAsia="DFKai-SB" w:cs="Times New Roman"/>
          <w:sz w:val="28"/>
          <w:szCs w:val="28"/>
        </w:rPr>
        <w:t xml:space="preserve">eveloped by </w:t>
      </w:r>
      <w:r>
        <w:rPr>
          <w:rFonts w:ascii="Times New Roman" w:eastAsia="DFKai-SB" w:cs="Times New Roman"/>
          <w:sz w:val="28"/>
          <w:szCs w:val="28"/>
        </w:rPr>
        <w:t>the</w:t>
      </w:r>
      <w:r w:rsidRPr="008B1B55">
        <w:rPr>
          <w:rFonts w:ascii="Times New Roman" w:eastAsia="DFKai-SB" w:cs="Times New Roman"/>
          <w:sz w:val="28"/>
          <w:szCs w:val="28"/>
        </w:rPr>
        <w:t xml:space="preserve"> </w:t>
      </w:r>
      <w:r>
        <w:rPr>
          <w:rFonts w:ascii="Times New Roman" w:eastAsia="DFKai-SB" w:cs="Times New Roman"/>
          <w:sz w:val="28"/>
          <w:szCs w:val="28"/>
        </w:rPr>
        <w:t xml:space="preserve">Personal, Social and Humanities Education Section, Curriculum Development Institute, Education Bureau. </w:t>
      </w:r>
      <w:r w:rsidRPr="00DC3D92">
        <w:rPr>
          <w:rFonts w:ascii="Times New Roman" w:eastAsia="DFKai-SB" w:cs="Times New Roman"/>
          <w:sz w:val="28"/>
          <w:szCs w:val="28"/>
        </w:rPr>
        <w:t xml:space="preserve">It uses daily examples and simple language to succinctly explain the concept of </w:t>
      </w:r>
      <w:r>
        <w:rPr>
          <w:rFonts w:ascii="Times New Roman" w:eastAsia="DFKai-SB" w:cs="Times New Roman"/>
          <w:sz w:val="28"/>
          <w:szCs w:val="28"/>
        </w:rPr>
        <w:t>“</w:t>
      </w:r>
      <w:r>
        <w:rPr>
          <w:rFonts w:ascii="Times New Roman" w:eastAsia="DFKai-SB" w:cs="Times New Roman"/>
          <w:bCs/>
          <w:sz w:val="28"/>
          <w:szCs w:val="28"/>
          <w:lang w:eastAsia="zh-HK"/>
        </w:rPr>
        <w:t>Economic Performance Indicators</w:t>
      </w:r>
      <w:r w:rsidRPr="00DC3D92">
        <w:rPr>
          <w:rFonts w:ascii="Times New Roman" w:eastAsia="DFKai-SB" w:cs="Times New Roman"/>
          <w:sz w:val="28"/>
          <w:szCs w:val="28"/>
        </w:rPr>
        <w:t>”.</w:t>
      </w:r>
    </w:p>
    <w:p w14:paraId="008127A5" w14:textId="745E60E3" w:rsidR="00212409" w:rsidRPr="001B0CFD" w:rsidRDefault="00DC3A0B" w:rsidP="001A7985">
      <w:pPr>
        <w:pStyle w:val="Default"/>
        <w:snapToGrid w:val="0"/>
        <w:spacing w:after="160" w:line="276" w:lineRule="auto"/>
        <w:jc w:val="both"/>
        <w:rPr>
          <w:rFonts w:ascii="DFKai-SB" w:eastAsia="DFKai-SB" w:hAnsi="DFKai-SB" w:cs="Times New Roman"/>
          <w:lang w:eastAsia="zh-HK"/>
        </w:rPr>
      </w:pPr>
      <w:r>
        <w:rPr>
          <w:rFonts w:ascii="Times New Roman" w:eastAsia="DFKai-SB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4D2FC" wp14:editId="63F2A53F">
                <wp:simplePos x="0" y="0"/>
                <wp:positionH relativeFrom="column">
                  <wp:posOffset>2190750</wp:posOffset>
                </wp:positionH>
                <wp:positionV relativeFrom="paragraph">
                  <wp:posOffset>1906905</wp:posOffset>
                </wp:positionV>
                <wp:extent cx="2905125" cy="466725"/>
                <wp:effectExtent l="0" t="0" r="28575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445719" w14:textId="77777777" w:rsidR="00DC3A0B" w:rsidRPr="00FA0D19" w:rsidRDefault="00DC3A0B" w:rsidP="00DC3A0B">
                            <w:pP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FA0D19">
                              <w:rPr>
                                <w:rFonts w:ascii="Times New Roman" w:eastAsia="MingLiU" w:hAnsi="Times New Roman" w:cs="Times New Roman"/>
                                <w:b/>
                                <w:bCs/>
                                <w:color w:val="767171" w:themeColor="background2" w:themeShade="80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Citizenship, Economics and Society (Secondary 1-3)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4D2FC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72.5pt;margin-top:150.15pt;width:228.7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" fillcolor="white [3212]" strokecolor="white [3212]" strokeweight=".5pt">
                <v:textbox>
                  <w:txbxContent>
                    <w:p w14:paraId="46445719" w14:textId="77777777" w:rsidR="00DC3A0B" w:rsidRPr="00FA0D19" w:rsidRDefault="00DC3A0B" w:rsidP="00DC3A0B">
                      <w:pPr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FA0D19">
                        <w:rPr>
                          <w:rFonts w:ascii="Times New Roman" w:eastAsia="細明體" w:hAnsi="Times New Roman" w:cs="Times New Roman"/>
                          <w:b/>
                          <w:bCs/>
                          <w:color w:val="767171" w:themeColor="background2" w:themeShade="80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Citizenship, Economics and Society (Secondary 1-3)</w:t>
                      </w:r>
                    </w:p>
                  </w:txbxContent>
                </v:textbox>
              </v:shape>
            </w:pict>
          </mc:Fallback>
        </mc:AlternateContent>
      </w:r>
      <w:r w:rsidR="006C37D9" w:rsidRPr="001B0CFD">
        <w:rPr>
          <w:rFonts w:ascii="DFKai-SB" w:eastAsia="DFKai-SB" w:hAnsi="DFKai-SB"/>
          <w:noProof/>
        </w:rPr>
        <w:drawing>
          <wp:inline distT="0" distB="0" distL="0" distR="0" wp14:anchorId="6415B8A4" wp14:editId="6B0ADF2D">
            <wp:extent cx="5239512" cy="2935224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51C2" w14:textId="77777777" w:rsidR="004C186B" w:rsidRDefault="00675373" w:rsidP="001A7985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r w:rsidRPr="001B0CFD">
        <w:rPr>
          <w:rFonts w:ascii="Times New Roman" w:eastAsia="DFKai-SB" w:hAnsi="Times New Roman" w:cs="Times New Roman"/>
          <w:color w:val="000000"/>
          <w:lang w:eastAsia="zh-HK"/>
        </w:rPr>
        <w:t xml:space="preserve">Video link: </w:t>
      </w:r>
    </w:p>
    <w:p w14:paraId="5AFB80E7" w14:textId="6E296C07" w:rsidR="00337BA7" w:rsidRPr="001B0CFD" w:rsidRDefault="004C186B" w:rsidP="001A7985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hyperlink r:id="rId9" w:history="1">
        <w:r w:rsidRPr="004C186B">
          <w:rPr>
            <w:rStyle w:val="Hyperlink"/>
            <w:rFonts w:ascii="Times New Roman" w:eastAsia="DFKai-SB" w:hAnsi="Times New Roman" w:cs="Times New Roman"/>
            <w:lang w:eastAsia="zh-HK"/>
          </w:rPr>
          <w:t>https://emm.edcity.hk/media/Life+and+Society+%223-minute+Concept%22+Animated+Video+Clips+SeriesA+%286%29+Economic+Performance+Indicators+%28English+subtitles+available%29/1_tnf7hg2q</w:t>
        </w:r>
      </w:hyperlink>
      <w:bookmarkStart w:id="0" w:name="_GoBack"/>
      <w:bookmarkEnd w:id="0"/>
    </w:p>
    <w:p w14:paraId="5B8F4FA4" w14:textId="50128F1B" w:rsidR="00212409" w:rsidRDefault="0067131B" w:rsidP="001B0CFD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/>
          <w:b/>
          <w:sz w:val="28"/>
          <w:szCs w:val="28"/>
        </w:rPr>
        <w:t>5. Teaching tips</w:t>
      </w:r>
      <w:r w:rsidR="00212409">
        <w:rPr>
          <w:rFonts w:ascii="Times New Roman" w:eastAsia="DFKai-SB" w:cs="Times New Roman"/>
          <w:b/>
          <w:sz w:val="28"/>
          <w:szCs w:val="28"/>
        </w:rPr>
        <w:t>:</w:t>
      </w:r>
      <w:r w:rsidR="00212409">
        <w:rPr>
          <w:rFonts w:ascii="Times New Roman" w:eastAsia="DFKai-SB" w:cs="Times New Roman"/>
          <w:sz w:val="28"/>
          <w:szCs w:val="28"/>
        </w:rPr>
        <w:t xml:space="preserve"> </w:t>
      </w:r>
      <w:r w:rsidRPr="0067131B">
        <w:rPr>
          <w:rFonts w:ascii="Times New Roman" w:eastAsia="DFKai-SB" w:cs="Times New Roman"/>
          <w:sz w:val="28"/>
          <w:szCs w:val="28"/>
        </w:rPr>
        <w:t>Teachers must explain the following main points to students after playing the “Economic Performance Indicators” animated video clip: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121181" w:rsidRPr="00A617CF" w14:paraId="45CC3A21" w14:textId="77777777" w:rsidTr="00875A8B">
        <w:trPr>
          <w:trHeight w:val="346"/>
        </w:trPr>
        <w:tc>
          <w:tcPr>
            <w:tcW w:w="1838" w:type="dxa"/>
          </w:tcPr>
          <w:p w14:paraId="0B1B4E27" w14:textId="1C3BE32B" w:rsidR="00121181" w:rsidRDefault="00121181" w:rsidP="001B0CFD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1) Selecting credible and objective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information and data to understand the economic situation of different countries/regions</w:t>
            </w:r>
          </w:p>
        </w:tc>
        <w:tc>
          <w:tcPr>
            <w:tcW w:w="6437" w:type="dxa"/>
          </w:tcPr>
          <w:p w14:paraId="54EA5C1C" w14:textId="3F21A4F2" w:rsidR="00121181" w:rsidRPr="00524C51" w:rsidRDefault="00121181" w:rsidP="001B0CFD"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 w:left="5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Teachers should point out to students that the Internet is full of unverified economic performance data and </w:t>
            </w:r>
            <w:r w:rsidR="00BE36A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biased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economic analysis. Teachers need to remind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students of the importance of selecting credible and objective information and data when understanding the economic performance of individual countries/regions.</w:t>
            </w:r>
          </w:p>
          <w:p w14:paraId="1BEDA78B" w14:textId="77777777" w:rsidR="00BE36A7" w:rsidRPr="00AD4290" w:rsidRDefault="00BE36A7" w:rsidP="001B0CFD"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 w:left="5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  <w:p w14:paraId="50985E5F" w14:textId="6EE74277" w:rsidR="00121181" w:rsidRDefault="00BE36A7" w:rsidP="001B0CF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r example, </w:t>
            </w:r>
            <w:r w:rsidR="00A32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regarding </w:t>
            </w:r>
            <w:r w:rsidR="00A32A0B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Hong Kong</w:t>
            </w:r>
            <w:r w:rsidR="00A32A0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’</w:t>
            </w:r>
            <w:r w:rsidR="00A32A0B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 economic performance</w:t>
            </w:r>
            <w:r w:rsidR="00A32A0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DF038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</w:t>
            </w:r>
            <w:r w:rsidR="00121181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Census and Statistics </w:t>
            </w:r>
            <w:proofErr w:type="gramStart"/>
            <w:r w:rsidR="00121181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Department  provide</w:t>
            </w:r>
            <w:r w:rsidR="00DF038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proofErr w:type="gramEnd"/>
            <w:r w:rsidR="00121181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detailed and reliable official data for reference</w:t>
            </w:r>
            <w:r w:rsidR="00A32A0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 The website is as follows</w:t>
            </w:r>
            <w:r w:rsidR="00121181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:</w:t>
            </w:r>
          </w:p>
          <w:p w14:paraId="0069328A" w14:textId="5C119BC6" w:rsidR="00121181" w:rsidRPr="00121181" w:rsidRDefault="00121181" w:rsidP="001B0CFD">
            <w:pPr>
              <w:shd w:val="clear" w:color="auto" w:fill="FFFFFF"/>
              <w:snapToGrid w:val="0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2118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The Governm</w:t>
            </w:r>
            <w:r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en</w:t>
            </w:r>
            <w:r w:rsidRPr="0012118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t of the Hong Kong Special Administrative Region</w:t>
            </w:r>
            <w:r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3A68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- </w:t>
            </w:r>
            <w:r w:rsidRPr="0012118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Census and Statistical Department</w:t>
            </w:r>
          </w:p>
          <w:p w14:paraId="3191EA09" w14:textId="026DD657" w:rsidR="00CF4B17" w:rsidRPr="00104FA2" w:rsidRDefault="007B1995" w:rsidP="001B0CF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hyperlink r:id="rId10" w:history="1">
              <w:r w:rsidR="00CF4B17" w:rsidRPr="001C01B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GB"/>
                </w:rPr>
                <w:t>https://www.censtatd.gov.hk/en/</w:t>
              </w:r>
            </w:hyperlink>
          </w:p>
        </w:tc>
      </w:tr>
      <w:tr w:rsidR="0093372F" w:rsidRPr="00A617CF" w14:paraId="4B881167" w14:textId="77777777" w:rsidTr="00875A8B">
        <w:tc>
          <w:tcPr>
            <w:tcW w:w="1838" w:type="dxa"/>
          </w:tcPr>
          <w:p w14:paraId="751131D4" w14:textId="2D831959" w:rsidR="008902ED" w:rsidRPr="00D34688" w:rsidRDefault="0093372F" w:rsidP="00D6621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2) </w:t>
            </w:r>
            <w:r w:rsidR="00D662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Beware of misinterpreting economic performance i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ndicators</w:t>
            </w:r>
          </w:p>
        </w:tc>
        <w:tc>
          <w:tcPr>
            <w:tcW w:w="6437" w:type="dxa"/>
          </w:tcPr>
          <w:p w14:paraId="2FB19AB0" w14:textId="4D15BB71" w:rsidR="008902ED" w:rsidRPr="001D1DB1" w:rsidRDefault="0093372F"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 w:left="5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should point out to students that each economic performance</w:t>
            </w:r>
            <w:r w:rsidR="008902E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indicator has its limitations. For example,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indicator may only reflect the performance of </w:t>
            </w:r>
            <w:r w:rsidR="00CD536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 specific sector of the economy of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 particular country/region dur</w:t>
            </w:r>
            <w:r w:rsidR="008902E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ing a </w:t>
            </w:r>
            <w:r w:rsidR="00BE10C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certain</w:t>
            </w:r>
            <w:r w:rsidR="008902E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period/</w:t>
            </w:r>
            <w:r w:rsidR="005431F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specific </w:t>
            </w:r>
            <w:r w:rsidR="008902E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time</w:t>
            </w:r>
            <w:r w:rsidR="005431F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period</w:t>
            </w:r>
            <w:r w:rsidR="008902E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 Thus, we should pay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special attention when interpreting the </w:t>
            </w:r>
            <w:r w:rsidR="00CD536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performance </w:t>
            </w:r>
            <w:r w:rsidR="008902E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indicator data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93372F" w:rsidRPr="00A617CF" w14:paraId="013963F5" w14:textId="77777777" w:rsidTr="00875A8B">
        <w:trPr>
          <w:trHeight w:val="260"/>
        </w:trPr>
        <w:tc>
          <w:tcPr>
            <w:tcW w:w="1838" w:type="dxa"/>
          </w:tcPr>
          <w:p w14:paraId="47139B7A" w14:textId="7736D2C1" w:rsidR="00451CCB" w:rsidRPr="003841E0" w:rsidRDefault="009337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3) Respect the </w:t>
            </w:r>
            <w:r w:rsidR="00CD536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level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of economic development of different countries/regions</w:t>
            </w:r>
          </w:p>
        </w:tc>
        <w:tc>
          <w:tcPr>
            <w:tcW w:w="6437" w:type="dxa"/>
          </w:tcPr>
          <w:p w14:paraId="564070EF" w14:textId="139BAF6F" w:rsidR="00451CCB" w:rsidRPr="008634F5" w:rsidRDefault="0093372F" w:rsidP="003A640D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Teachers should point out to students that the pace of development varies </w:t>
            </w:r>
            <w:r w:rsidR="00F07F2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across </w:t>
            </w:r>
            <w:r w:rsidR="00413F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countries</w:t>
            </w:r>
            <w:r w:rsidR="005431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/regions</w:t>
            </w:r>
            <w:r w:rsidR="00413F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</w:t>
            </w:r>
            <w:r w:rsidR="00F07F2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thus the levels of </w:t>
            </w:r>
            <w:r w:rsidR="00BA43F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their </w:t>
            </w:r>
            <w:r w:rsidR="00413F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socio-economic development </w:t>
            </w:r>
            <w:r w:rsidR="00BA43F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are also different</w:t>
            </w:r>
            <w:r w:rsidR="00413F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="00413F8D" w:rsidRPr="00413F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When </w:t>
            </w:r>
            <w:r w:rsidR="003A640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interpreting</w:t>
            </w:r>
            <w:r w:rsidR="00A74B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413F8D" w:rsidRPr="00413F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economic data of different countries/regions, students should respect and try to understand the </w:t>
            </w:r>
            <w:r w:rsidR="0033489E" w:rsidRPr="00AE3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conditions</w:t>
            </w:r>
            <w:r w:rsidR="00413F8D" w:rsidRPr="00413F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different countries/regions and make an</w:t>
            </w:r>
            <w:r w:rsidR="00413F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evidence-based and objective analysis</w:t>
            </w:r>
            <w:r w:rsidR="00413F8D" w:rsidRPr="00413F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</w:tbl>
    <w:p w14:paraId="1A0D1DB0" w14:textId="07429E16" w:rsidR="00212409" w:rsidRDefault="00212409" w:rsidP="00F51CC4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</w:p>
    <w:p w14:paraId="6E43F7F9" w14:textId="3597A5DB" w:rsidR="00554500" w:rsidRDefault="00875A8B" w:rsidP="00B940F5">
      <w:pPr>
        <w:snapToGrid w:val="0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/>
          <w:b/>
          <w:sz w:val="28"/>
          <w:szCs w:val="28"/>
        </w:rPr>
        <w:t>6. C</w:t>
      </w:r>
      <w:r w:rsidR="004E58E0">
        <w:rPr>
          <w:rFonts w:ascii="Times New Roman" w:eastAsia="DFKai-SB" w:cs="Times New Roman"/>
          <w:b/>
          <w:sz w:val="28"/>
          <w:szCs w:val="28"/>
        </w:rPr>
        <w:t xml:space="preserve">onsolidation </w:t>
      </w:r>
      <w:proofErr w:type="gramStart"/>
      <w:r w:rsidR="004E58E0">
        <w:rPr>
          <w:rFonts w:ascii="Times New Roman" w:eastAsia="DFKai-SB" w:cs="Times New Roman"/>
          <w:b/>
          <w:sz w:val="28"/>
          <w:szCs w:val="28"/>
        </w:rPr>
        <w:t>q</w:t>
      </w:r>
      <w:r>
        <w:rPr>
          <w:rFonts w:ascii="Times New Roman" w:eastAsia="DFKai-SB" w:cs="Times New Roman"/>
          <w:b/>
          <w:sz w:val="28"/>
          <w:szCs w:val="28"/>
        </w:rPr>
        <w:t xml:space="preserve">uestions </w:t>
      </w:r>
      <w:r w:rsidR="004E58E0">
        <w:rPr>
          <w:rFonts w:ascii="Times New Roman" w:eastAsia="DFKai-SB" w:cs="Times New Roman"/>
          <w:b/>
          <w:sz w:val="28"/>
          <w:szCs w:val="28"/>
        </w:rPr>
        <w:t>:</w:t>
      </w:r>
      <w:proofErr w:type="gramEnd"/>
      <w:r w:rsidR="004E58E0">
        <w:rPr>
          <w:rFonts w:ascii="Times New Roman" w:eastAsia="DFKai-SB" w:cs="Times New Roman"/>
          <w:sz w:val="28"/>
          <w:szCs w:val="28"/>
        </w:rPr>
        <w:t xml:space="preserve"> (See next page)</w:t>
      </w:r>
    </w:p>
    <w:p w14:paraId="15C29DC0" w14:textId="662A8466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082618FF" w14:textId="38999D3E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78322C9C" w14:textId="37E65BC0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1B5AB0FD" w14:textId="0144A465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416358EF" w14:textId="1B57A30B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0C169040" w14:textId="58A8A404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58A91334" w14:textId="6952A55A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229E6A61" w14:textId="3263C84E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39083399" w14:textId="0AB05791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2A1C0721" w14:textId="104A5256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0E455C73" w14:textId="15F86BE4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764FC192" w14:textId="6CC203A2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6A1258F5" w14:textId="5CEB99A0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55717B2C" w14:textId="7D8F1DF9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767DD53C" w14:textId="546A61B2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1032D018" w14:textId="0865E7D0" w:rsidR="00AC715E" w:rsidRDefault="00AC715E" w:rsidP="00B940F5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487AC7CA" w14:textId="77777777" w:rsidR="00AC715E" w:rsidRPr="00B940F5" w:rsidRDefault="00AC715E" w:rsidP="00B940F5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5C59E16A" w14:textId="1300A02A" w:rsidR="00F51CC4" w:rsidRPr="00DD1CF1" w:rsidRDefault="00F51CC4" w:rsidP="00F51CC4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>“3-minute Concept” Animated Video Clips Series:</w:t>
      </w:r>
    </w:p>
    <w:p w14:paraId="7F2996B7" w14:textId="51972CFE" w:rsidR="00F51CC4" w:rsidRPr="00DD1CF1" w:rsidRDefault="00F51CC4" w:rsidP="00F51CC4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>“Economic Performance Indicators”</w:t>
      </w:r>
    </w:p>
    <w:p w14:paraId="7987EA4E" w14:textId="77777777" w:rsidR="00F51CC4" w:rsidRPr="00DD1CF1" w:rsidRDefault="00F51CC4" w:rsidP="00F51CC4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>Worksheet</w:t>
      </w:r>
    </w:p>
    <w:p w14:paraId="2E73403C" w14:textId="1F3D0BBF" w:rsidR="003C252F" w:rsidRPr="00DD1CF1" w:rsidRDefault="003C252F" w:rsidP="00E65470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5A6B7C44" w14:textId="3816BEE4" w:rsidR="001B7933" w:rsidRPr="00DD1CF1" w:rsidRDefault="001B7933" w:rsidP="00B940F5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bookmarkStart w:id="1" w:name="_Hlk43310511"/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ab/>
        <w:t xml:space="preserve">Fill-in-the-blank </w:t>
      </w:r>
      <w:r w:rsidR="00011F34" w:rsidRPr="00DD1CF1">
        <w:rPr>
          <w:rFonts w:ascii="Times New Roman" w:eastAsia="微軟正黑體" w:hAnsi="Times New Roman" w:cs="Times New Roman"/>
          <w:b/>
          <w:sz w:val="28"/>
          <w:szCs w:val="28"/>
        </w:rPr>
        <w:t>q</w:t>
      </w: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>uestions</w:t>
      </w:r>
    </w:p>
    <w:p w14:paraId="688B30FD" w14:textId="14B8D25F" w:rsidR="001B7933" w:rsidRPr="00DD1CF1" w:rsidRDefault="001B7933" w:rsidP="00B940F5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boxes provided.</w:t>
      </w:r>
    </w:p>
    <w:p w14:paraId="2D698DB1" w14:textId="6F7CC5FF" w:rsidR="00E735AC" w:rsidRPr="00DD1CF1" w:rsidRDefault="00152D88" w:rsidP="00EB4153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7C7318E2">
                <wp:simplePos x="0" y="0"/>
                <wp:positionH relativeFrom="column">
                  <wp:posOffset>3525520</wp:posOffset>
                </wp:positionH>
                <wp:positionV relativeFrom="paragraph">
                  <wp:posOffset>184785</wp:posOffset>
                </wp:positionV>
                <wp:extent cx="2489200" cy="533400"/>
                <wp:effectExtent l="0" t="0" r="2540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2D0E9CB9" w:rsidR="00D71EBB" w:rsidRPr="00FA0D19" w:rsidRDefault="001B7933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</w:pPr>
                            <w:r w:rsidRPr="00FA0D19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  <w:t>Unemployment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7" style="position:absolute;margin-left:277.6pt;margin-top:14.55pt;width:19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B05D808" w14:textId="2D0E9CB9" w:rsidR="00D71EBB" w:rsidRPr="00FA0D19" w:rsidRDefault="001B7933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</w:pPr>
                      <w:r w:rsidRPr="00FA0D19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  <w:t>Unemployment Rate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C01B01" w14:textId="71E30B75" w:rsidR="00152D88" w:rsidRPr="00DD1CF1" w:rsidRDefault="00FF7024" w:rsidP="00EB4153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18FDB" wp14:editId="50E2A44D">
                <wp:simplePos x="0" y="0"/>
                <wp:positionH relativeFrom="column">
                  <wp:posOffset>2376170</wp:posOffset>
                </wp:positionH>
                <wp:positionV relativeFrom="paragraph">
                  <wp:posOffset>149860</wp:posOffset>
                </wp:positionV>
                <wp:extent cx="1149350" cy="742950"/>
                <wp:effectExtent l="19050" t="19050" r="317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0" cy="742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1673478" id="直線接點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1.8pt" to="277.6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" strokecolor="#5b9bd5 [3204]" strokeweight="2.25pt">
                <v:stroke joinstyle="miter"/>
              </v:line>
            </w:pict>
          </mc:Fallback>
        </mc:AlternateContent>
      </w:r>
      <w:r w:rsidR="00152D88"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>1.</w:t>
      </w:r>
    </w:p>
    <w:p w14:paraId="77361600" w14:textId="1C93EC75" w:rsidR="00E735AC" w:rsidRPr="00DD1CF1" w:rsidRDefault="00E735AC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6241A777" w14:textId="67C8AA08" w:rsidR="00E735AC" w:rsidRPr="00DD1CF1" w:rsidRDefault="00D225C8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267045F0">
                <wp:simplePos x="0" y="0"/>
                <wp:positionH relativeFrom="column">
                  <wp:posOffset>3525520</wp:posOffset>
                </wp:positionH>
                <wp:positionV relativeFrom="paragraph">
                  <wp:posOffset>130175</wp:posOffset>
                </wp:positionV>
                <wp:extent cx="2489200" cy="679450"/>
                <wp:effectExtent l="0" t="0" r="2540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679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26E9FE73" w:rsidR="00D71EBB" w:rsidRPr="00FA0D19" w:rsidRDefault="0058671F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</w:pPr>
                            <w:r w:rsidRPr="00FA0D19">
                              <w:rPr>
                                <w:rFonts w:ascii="微軟正黑體" w:eastAsia="微軟正黑體" w:hAnsi="微軟正黑體" w:cs="Times New Roman"/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1B7933" w:rsidRPr="00FA0D19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  <w:t>Gross Domestic Product</w:t>
                            </w:r>
                            <w:r w:rsidR="001B3D44" w:rsidRPr="00FA0D19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  <w:t xml:space="preserve"> (GDP)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8" style="position:absolute;margin-left:277.6pt;margin-top:10.25pt;width:196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34738AA4" w14:textId="26E9FE73" w:rsidR="00D71EBB" w:rsidRPr="00FA0D19" w:rsidRDefault="0058671F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</w:pPr>
                      <w:r w:rsidRPr="00FA0D19">
                        <w:rPr>
                          <w:rFonts w:ascii="微軟正黑體" w:eastAsia="微軟正黑體" w:hAnsi="微軟正黑體" w:cs="Times New Roman"/>
                          <w:i/>
                          <w:color w:val="FF0000"/>
                          <w:u w:val="single"/>
                        </w:rPr>
                        <w:t xml:space="preserve"> </w:t>
                      </w:r>
                      <w:r w:rsidR="001B7933" w:rsidRPr="00FA0D19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  <w:t>Gross Domestic Product</w:t>
                      </w:r>
                      <w:r w:rsidR="001B3D44" w:rsidRPr="00FA0D19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  <w:t xml:space="preserve"> (GDP)</w:t>
                      </w:r>
                    </w:p>
                  </w:txbxContent>
                </v:textbox>
              </v:roundrect>
            </w:pict>
          </mc:Fallback>
        </mc:AlternateContent>
      </w:r>
      <w:r w:rsidR="00504048"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15E3" wp14:editId="6C4EC666">
                <wp:simplePos x="0" y="0"/>
                <wp:positionH relativeFrom="column">
                  <wp:posOffset>-87630</wp:posOffset>
                </wp:positionH>
                <wp:positionV relativeFrom="paragraph">
                  <wp:posOffset>54610</wp:posOffset>
                </wp:positionV>
                <wp:extent cx="2463800" cy="762000"/>
                <wp:effectExtent l="0" t="0" r="1270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762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A3456" w14:textId="79D35146" w:rsidR="00E735AC" w:rsidRPr="00B73FD2" w:rsidRDefault="002D6C2D" w:rsidP="00E735AC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What are the three </w:t>
                            </w:r>
                            <w:r w:rsidRPr="00F51CC4">
                              <w:rPr>
                                <w:rFonts w:ascii="Times New Roman" w:eastAsia="微軟正黑體" w:hAnsi="Times New Roman" w:cs="Times New Roman"/>
                              </w:rPr>
                              <w:t>Economic Performance Indicators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 </w:t>
                            </w:r>
                            <w:r w:rsidR="0077704B">
                              <w:rPr>
                                <w:rFonts w:ascii="Times New Roman" w:eastAsia="微軟正黑體" w:hAnsi="Times New Roman" w:cs="Times New Roman"/>
                              </w:rPr>
                              <w:t>presented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 in the animated video clip?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715E3" id="矩形: 圓角 2" o:spid="_x0000_s1029" style="position:absolute;margin-left:-6.9pt;margin-top:4.3pt;width:1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" fillcolor="#7030a0" strokecolor="#1f4d78 [1604]" strokeweight="1pt">
                <v:stroke joinstyle="miter"/>
                <v:textbox>
                  <w:txbxContent>
                    <w:p w14:paraId="01CA3456" w14:textId="79D35146" w:rsidR="00E735AC" w:rsidRPr="00B73FD2" w:rsidRDefault="002D6C2D" w:rsidP="00E735AC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What are the three </w:t>
                      </w:r>
                      <w:r w:rsidRPr="00F51CC4">
                        <w:rPr>
                          <w:rFonts w:ascii="Times New Roman" w:eastAsia="微軟正黑體" w:hAnsi="Times New Roman" w:cs="Times New Roman"/>
                        </w:rPr>
                        <w:t>Economic Performance Indicators</w:t>
                      </w: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 </w:t>
                      </w:r>
                      <w:r w:rsidR="0077704B">
                        <w:rPr>
                          <w:rFonts w:ascii="Times New Roman" w:eastAsia="微軟正黑體" w:hAnsi="Times New Roman" w:cs="Times New Roman"/>
                        </w:rPr>
                        <w:t>presented</w:t>
                      </w: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 in the animated video clip?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FC7FC" w14:textId="014171C1" w:rsidR="00E735AC" w:rsidRPr="00DD1CF1" w:rsidRDefault="00D225C8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2B1E6" wp14:editId="520DEFB8">
                <wp:simplePos x="0" y="0"/>
                <wp:positionH relativeFrom="column">
                  <wp:posOffset>2407920</wp:posOffset>
                </wp:positionH>
                <wp:positionV relativeFrom="paragraph">
                  <wp:posOffset>189865</wp:posOffset>
                </wp:positionV>
                <wp:extent cx="1149350" cy="838200"/>
                <wp:effectExtent l="19050" t="19050" r="317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97012E6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14.95pt" to="280.1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" strokecolor="#5b9bd5 [3204]" strokeweight="2.25pt">
                <v:stroke joinstyle="miter"/>
              </v:line>
            </w:pict>
          </mc:Fallback>
        </mc:AlternateContent>
      </w:r>
      <w:r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E2322" wp14:editId="2C1455AB">
                <wp:simplePos x="0" y="0"/>
                <wp:positionH relativeFrom="column">
                  <wp:posOffset>2376170</wp:posOffset>
                </wp:positionH>
                <wp:positionV relativeFrom="paragraph">
                  <wp:posOffset>187960</wp:posOffset>
                </wp:positionV>
                <wp:extent cx="1149350" cy="0"/>
                <wp:effectExtent l="0" t="19050" r="317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618AEF" id="直線接點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14.8pt" to="277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" strokecolor="#5b9bd5 [3204]" strokeweight="2.25pt">
                <v:stroke joinstyle="miter"/>
              </v:line>
            </w:pict>
          </mc:Fallback>
        </mc:AlternateContent>
      </w:r>
    </w:p>
    <w:p w14:paraId="0835A474" w14:textId="562890B8" w:rsidR="00E735AC" w:rsidRPr="00DD1CF1" w:rsidRDefault="00E735AC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27E02618" w14:textId="6D44BF01" w:rsidR="00E735AC" w:rsidRPr="00DD1CF1" w:rsidRDefault="00732663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103BB" wp14:editId="0A8791BC">
                <wp:simplePos x="0" y="0"/>
                <wp:positionH relativeFrom="column">
                  <wp:posOffset>3544570</wp:posOffset>
                </wp:positionH>
                <wp:positionV relativeFrom="paragraph">
                  <wp:posOffset>145415</wp:posOffset>
                </wp:positionV>
                <wp:extent cx="2457450" cy="654050"/>
                <wp:effectExtent l="0" t="0" r="19050" b="1270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5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AC61A" w14:textId="60EA964F" w:rsidR="00D71EBB" w:rsidRPr="00FA0D19" w:rsidRDefault="00567F4C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</w:pPr>
                            <w:r w:rsidRPr="00FA0D19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  <w:t>Gross Domestic Product per capita (</w:t>
                            </w:r>
                            <w:r w:rsidR="001B7933" w:rsidRPr="00FA0D19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  <w:t>GDP per capita</w:t>
                            </w:r>
                            <w:r w:rsidRPr="00FA0D19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103BB" id="矩形: 圓角 9" o:spid="_x0000_s1030" style="position:absolute;margin-left:279.1pt;margin-top:11.45pt;width:193.5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2E7AC61A" w14:textId="60EA964F" w:rsidR="00D71EBB" w:rsidRPr="00FA0D19" w:rsidRDefault="00567F4C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</w:pPr>
                      <w:r w:rsidRPr="00FA0D19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  <w:t>Gross Domestic Product per capita (</w:t>
                      </w:r>
                      <w:r w:rsidR="001B7933" w:rsidRPr="00FA0D19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  <w:t>GDP per capita</w:t>
                      </w:r>
                      <w:r w:rsidRPr="00FA0D19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71D0B6" w14:textId="44B08C85" w:rsidR="00152D88" w:rsidRPr="00DD1CF1" w:rsidRDefault="00152D88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440BA6A1" w14:textId="77777777" w:rsidR="00D225C8" w:rsidRPr="00DD1CF1" w:rsidRDefault="00D225C8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4B652605" w14:textId="77777777" w:rsidR="00152D88" w:rsidRPr="00DD1CF1" w:rsidRDefault="00152D88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63676166" w14:textId="6CBEFD2D" w:rsidR="00E735AC" w:rsidRPr="00DD1CF1" w:rsidRDefault="004C0F8F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ED238" wp14:editId="013029FB">
                <wp:simplePos x="0" y="0"/>
                <wp:positionH relativeFrom="column">
                  <wp:posOffset>2299970</wp:posOffset>
                </wp:positionH>
                <wp:positionV relativeFrom="paragraph">
                  <wp:posOffset>73660</wp:posOffset>
                </wp:positionV>
                <wp:extent cx="2095500" cy="533400"/>
                <wp:effectExtent l="0" t="0" r="19050" b="1905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CCEB6" w14:textId="1121EA83" w:rsidR="00152D88" w:rsidRPr="00FA0D19" w:rsidRDefault="00087C43" w:rsidP="00152D88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</w:pPr>
                            <w:r w:rsidRPr="00FA0D19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  <w:t>Unemployed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ED238" id="矩形: 圓角 1" o:spid="_x0000_s1031" style="position:absolute;margin-left:181.1pt;margin-top:5.8pt;width:16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3C0CCEB6" w14:textId="1121EA83" w:rsidR="00152D88" w:rsidRPr="00FA0D19" w:rsidRDefault="00087C43" w:rsidP="00152D88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</w:pPr>
                      <w:r w:rsidRPr="00FA0D19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u w:val="single"/>
                        </w:rPr>
                        <w:t>Unemployed Population</w:t>
                      </w:r>
                    </w:p>
                  </w:txbxContent>
                </v:textbox>
              </v:roundrect>
            </w:pict>
          </mc:Fallback>
        </mc:AlternateContent>
      </w:r>
      <w:r w:rsidR="00152D88"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>2.</w:t>
      </w:r>
    </w:p>
    <w:bookmarkEnd w:id="1"/>
    <w:p w14:paraId="3EC42BA3" w14:textId="0F9F48F8" w:rsidR="00471908" w:rsidRPr="00DD1CF1" w:rsidRDefault="0047190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784"/>
        <w:gridCol w:w="1501"/>
      </w:tblGrid>
      <w:tr w:rsidR="00152D88" w:rsidRPr="00FF6425" w14:paraId="4CE5257A" w14:textId="0E043D84" w:rsidTr="004C0F8F">
        <w:tc>
          <w:tcPr>
            <w:tcW w:w="3119" w:type="dxa"/>
            <w:vMerge w:val="restart"/>
            <w:vAlign w:val="center"/>
          </w:tcPr>
          <w:p w14:paraId="514EF04F" w14:textId="58296093" w:rsidR="00152D88" w:rsidRPr="00FF6425" w:rsidRDefault="004C0F8F" w:rsidP="00152D88">
            <w:pPr>
              <w:jc w:val="center"/>
              <w:rPr>
                <w:rFonts w:ascii="Times New Roman" w:eastAsia="微軟正黑體" w:hAnsi="Times New Roman" w:cs="Times New Roman"/>
                <w:bCs/>
                <w:sz w:val="28"/>
                <w:szCs w:val="28"/>
              </w:rPr>
            </w:pPr>
            <w:r w:rsidRPr="00FF6425">
              <w:rPr>
                <w:rFonts w:ascii="Times New Roman" w:eastAsia="微軟正黑體" w:hAnsi="Times New Roman" w:cs="Times New Roman"/>
                <w:bCs/>
                <w:sz w:val="28"/>
                <w:szCs w:val="28"/>
              </w:rPr>
              <w:t xml:space="preserve">Unemployment Rate </w:t>
            </w:r>
            <w:r w:rsidR="00152D88" w:rsidRPr="00FF6425">
              <w:rPr>
                <w:rFonts w:ascii="Times New Roman" w:eastAsia="微軟正黑體" w:hAnsi="Times New Roman" w:cs="Times New Roman"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5C65EA94" w14:textId="6F087E97" w:rsidR="00152D88" w:rsidRPr="00FF6425" w:rsidRDefault="00152D88" w:rsidP="00E6547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B8A94C" w14:textId="5281FA9C" w:rsidR="00152D88" w:rsidRPr="00FF6425" w:rsidRDefault="00152D88" w:rsidP="00152D88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FF6425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X 100%</w:t>
            </w:r>
          </w:p>
        </w:tc>
      </w:tr>
      <w:tr w:rsidR="00152D88" w:rsidRPr="00DD1CF1" w14:paraId="3FCD0F0F" w14:textId="6E43B939" w:rsidTr="004C0F8F">
        <w:tc>
          <w:tcPr>
            <w:tcW w:w="3119" w:type="dxa"/>
            <w:vMerge/>
          </w:tcPr>
          <w:p w14:paraId="0DDBA0E0" w14:textId="77777777" w:rsidR="00152D88" w:rsidRPr="00DD1CF1" w:rsidRDefault="00152D88" w:rsidP="00E65470">
            <w:pPr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3DB765E6" w14:textId="7AAC297B" w:rsidR="00152D88" w:rsidRPr="00DD1CF1" w:rsidRDefault="00152D88" w:rsidP="00E65470">
            <w:pPr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DD1CF1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3F95E5" wp14:editId="46B1F64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66675</wp:posOffset>
                      </wp:positionV>
                      <wp:extent cx="2095500" cy="533400"/>
                      <wp:effectExtent l="0" t="0" r="19050" b="19050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496610" w14:textId="5502ED88" w:rsidR="00152D88" w:rsidRPr="00FA0D19" w:rsidRDefault="00087C43" w:rsidP="00152D88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i/>
                                      <w:color w:val="FF0000"/>
                                      <w:u w:val="single"/>
                                    </w:rPr>
                                  </w:pPr>
                                  <w:proofErr w:type="spellStart"/>
                                  <w:r w:rsidRPr="00FA0D19">
                                    <w:rPr>
                                      <w:rFonts w:ascii="Times New Roman" w:eastAsia="微軟正黑體" w:hAnsi="Times New Roman" w:cs="Times New Roman"/>
                                      <w:i/>
                                      <w:color w:val="FF0000"/>
                                      <w:u w:val="single"/>
                                    </w:rPr>
                                    <w:t>Labour</w:t>
                                  </w:r>
                                  <w:proofErr w:type="spellEnd"/>
                                  <w:r w:rsidRPr="00FA0D19">
                                    <w:rPr>
                                      <w:rFonts w:ascii="Times New Roman" w:eastAsia="微軟正黑體" w:hAnsi="Times New Roman" w:cs="Times New Roman"/>
                                      <w:i/>
                                      <w:color w:val="FF0000"/>
                                      <w:u w:val="single"/>
                                    </w:rPr>
                                    <w:t xml:space="preserve"> Force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F95E5" id="矩形: 圓角 6" o:spid="_x0000_s1032" style="position:absolute;margin-left:19.8pt;margin-top:5.25pt;width:16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" fillcolor="white [3212]" strokecolor="#0070c0" strokeweight="1.5pt">
                      <v:stroke joinstyle="miter"/>
                      <v:textbox>
                        <w:txbxContent>
                          <w:p w14:paraId="1B496610" w14:textId="5502ED88" w:rsidR="00152D88" w:rsidRPr="00FA0D19" w:rsidRDefault="00087C43" w:rsidP="00152D88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</w:pPr>
                            <w:r w:rsidRPr="00FA0D19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u w:val="single"/>
                              </w:rPr>
                              <w:t>Labour Force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vMerge/>
          </w:tcPr>
          <w:p w14:paraId="3725C023" w14:textId="77777777" w:rsidR="00152D88" w:rsidRPr="00DD1CF1" w:rsidRDefault="00152D88" w:rsidP="00E65470">
            <w:pPr>
              <w:snapToGrid w:val="0"/>
              <w:rPr>
                <w:rFonts w:ascii="Times New Roman" w:eastAsia="微軟正黑體" w:hAnsi="Times New Roman" w:cs="Times New Roman"/>
                <w:noProof/>
                <w:sz w:val="28"/>
                <w:szCs w:val="28"/>
                <w:lang w:eastAsia="zh-HK"/>
              </w:rPr>
            </w:pPr>
          </w:p>
        </w:tc>
      </w:tr>
    </w:tbl>
    <w:p w14:paraId="41D85B0A" w14:textId="24295BBC" w:rsidR="00152D88" w:rsidRPr="00DD1CF1" w:rsidRDefault="00152D8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61B1119D" w14:textId="60FD9777" w:rsidR="00152D88" w:rsidRPr="00DD1CF1" w:rsidRDefault="00152D8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7BA88B7D" w14:textId="77777777" w:rsidR="00152D88" w:rsidRPr="00DD1CF1" w:rsidRDefault="00152D8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00D615E2" w14:textId="77777777" w:rsidR="00080BFF" w:rsidRPr="00DD1CF1" w:rsidRDefault="00080BFF" w:rsidP="005F4C56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>B.</w:t>
      </w: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ab/>
        <w:t>True or False</w:t>
      </w:r>
    </w:p>
    <w:p w14:paraId="38C7632A" w14:textId="68861BA9" w:rsidR="00F8325D" w:rsidRPr="005F4C56" w:rsidRDefault="00080BFF" w:rsidP="005F4C56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 xml:space="preserve">Study the following sentences about “Economic Performance Indicators”. Put a “T” in the blank for correct description and </w:t>
      </w:r>
      <w:proofErr w:type="gramStart"/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>a</w:t>
      </w:r>
      <w:proofErr w:type="gramEnd"/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 xml:space="preserve"> “F” for incorrect description.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137"/>
        <w:gridCol w:w="782"/>
      </w:tblGrid>
      <w:tr w:rsidR="00F8325D" w:rsidRPr="00DD1CF1" w14:paraId="06B6F954" w14:textId="2E2DFE72" w:rsidTr="00B459C6">
        <w:tc>
          <w:tcPr>
            <w:tcW w:w="421" w:type="dxa"/>
          </w:tcPr>
          <w:p w14:paraId="543401F2" w14:textId="4181EB9F" w:rsidR="00F8325D" w:rsidRPr="00DD1CF1" w:rsidRDefault="00F8325D" w:rsidP="005F4C5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vAlign w:val="center"/>
          </w:tcPr>
          <w:p w14:paraId="6A3B89E3" w14:textId="3039081B" w:rsidR="00F8325D" w:rsidRPr="00DD1CF1" w:rsidRDefault="000F5C3B" w:rsidP="005F4C56">
            <w:pPr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proofErr w:type="spellStart"/>
            <w:r w:rsidRPr="00DD1CF1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Labour</w:t>
            </w:r>
            <w:proofErr w:type="spellEnd"/>
            <w:r w:rsidR="00B9428F" w:rsidRPr="00DD1CF1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force is the sum of unemployed population and employed population.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25B5AA" w14:textId="61525259" w:rsidR="00F8325D" w:rsidRPr="00FA0D19" w:rsidRDefault="00C42516" w:rsidP="005F4C5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F8325D" w:rsidRPr="00DD1CF1" w14:paraId="1003744C" w14:textId="5CD7459C" w:rsidTr="00B459C6">
        <w:tc>
          <w:tcPr>
            <w:tcW w:w="421" w:type="dxa"/>
          </w:tcPr>
          <w:p w14:paraId="3487B254" w14:textId="1AC09095" w:rsidR="00F8325D" w:rsidRPr="00DD1CF1" w:rsidRDefault="00F8325D" w:rsidP="005F4C5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vAlign w:val="center"/>
          </w:tcPr>
          <w:p w14:paraId="54D11DCD" w14:textId="5B8B8B08" w:rsidR="00F8325D" w:rsidRPr="00DD1CF1" w:rsidRDefault="00910666" w:rsidP="005F4C56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DD1CF1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The short form for Gross Domestic Product is </w:t>
            </w:r>
            <w:r w:rsidR="00CF351F" w:rsidRPr="00DD1CF1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GDP</w:t>
            </w:r>
            <w:r w:rsidR="00697416" w:rsidRPr="00DD1CF1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120C7" w14:textId="4CCFD97C" w:rsidR="00F8325D" w:rsidRPr="00FA0D19" w:rsidRDefault="00A75525" w:rsidP="005F4C5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F8325D" w:rsidRPr="00DD1CF1" w14:paraId="2FFC222F" w14:textId="7D6725E7" w:rsidTr="00B459C6">
        <w:tc>
          <w:tcPr>
            <w:tcW w:w="421" w:type="dxa"/>
          </w:tcPr>
          <w:p w14:paraId="6F9140C7" w14:textId="7A23F7F0" w:rsidR="00F8325D" w:rsidRPr="00DD1CF1" w:rsidRDefault="00F8325D" w:rsidP="005F4C5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vAlign w:val="center"/>
          </w:tcPr>
          <w:p w14:paraId="326F02D6" w14:textId="50EBB40A" w:rsidR="00F8325D" w:rsidRPr="00DD1CF1" w:rsidRDefault="00B23CA8" w:rsidP="00F25094">
            <w:pPr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DD1CF1">
              <w:rPr>
                <w:rFonts w:ascii="Times New Roman" w:eastAsia="微軟正黑體" w:hAnsi="Times New Roman" w:cs="Times New Roman"/>
                <w:sz w:val="28"/>
                <w:szCs w:val="28"/>
              </w:rPr>
              <w:t>“Gross Domestic Product” is the total quantity of goods produced in a region in a specified period.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BCCC" w14:textId="77777777" w:rsidR="005F20C1" w:rsidRPr="00FA0D19" w:rsidRDefault="005F20C1" w:rsidP="005F4C5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67CC9EFC" w14:textId="3BFEF00B" w:rsidR="00F8325D" w:rsidRPr="00FA0D19" w:rsidRDefault="00CF351F" w:rsidP="005F4C5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</w:tbl>
    <w:p w14:paraId="2388518A" w14:textId="573B5377" w:rsidR="003D56F3" w:rsidRPr="00DD1CF1" w:rsidRDefault="003D56F3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4A6A869B" w14:textId="768EACE0" w:rsidR="000A0AA3" w:rsidRPr="00DD1CF1" w:rsidRDefault="000A0AA3" w:rsidP="00613A6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 xml:space="preserve">C. </w:t>
      </w: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ab/>
        <w:t>Short Question</w:t>
      </w:r>
    </w:p>
    <w:p w14:paraId="3C89AC2E" w14:textId="290C951B" w:rsidR="0095233F" w:rsidRPr="00524C51" w:rsidRDefault="005F1CEC" w:rsidP="00613A68">
      <w:pPr>
        <w:adjustRightInd w:val="0"/>
        <w:snapToGrid w:val="0"/>
        <w:spacing w:after="160" w:line="276" w:lineRule="auto"/>
        <w:rPr>
          <w:rFonts w:ascii="Times New Roman" w:eastAsia="微軟正黑體" w:hAnsi="Times New Roman" w:cs="Times New Roman"/>
          <w:sz w:val="28"/>
          <w:szCs w:val="28"/>
        </w:rPr>
      </w:pPr>
      <w:r w:rsidRPr="00524C51">
        <w:rPr>
          <w:rFonts w:ascii="Times New Roman" w:eastAsia="微軟正黑體" w:hAnsi="Times New Roman" w:cs="Times New Roman"/>
          <w:sz w:val="28"/>
          <w:szCs w:val="28"/>
        </w:rPr>
        <w:t>To understand the living standard</w:t>
      </w:r>
      <w:r w:rsidR="0037785A" w:rsidRPr="00524C51">
        <w:rPr>
          <w:rFonts w:ascii="Times New Roman" w:eastAsia="微軟正黑體" w:hAnsi="Times New Roman" w:cs="Times New Roman"/>
          <w:sz w:val="28"/>
          <w:szCs w:val="28"/>
        </w:rPr>
        <w:t>s of people</w:t>
      </w:r>
      <w:r w:rsidR="005F6647" w:rsidRPr="00524C51">
        <w:rPr>
          <w:rFonts w:ascii="Times New Roman" w:eastAsia="微軟正黑體" w:hAnsi="Times New Roman" w:cs="Times New Roman"/>
          <w:sz w:val="28"/>
          <w:szCs w:val="28"/>
        </w:rPr>
        <w:t xml:space="preserve"> in a region</w:t>
      </w:r>
      <w:r w:rsidR="0037785A" w:rsidRPr="00524C51">
        <w:rPr>
          <w:rFonts w:ascii="Times New Roman" w:eastAsia="微軟正黑體" w:hAnsi="Times New Roman" w:cs="Times New Roman"/>
          <w:sz w:val="28"/>
          <w:szCs w:val="28"/>
        </w:rPr>
        <w:t>, why</w:t>
      </w:r>
      <w:r w:rsidRPr="00524C51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37785A" w:rsidRPr="00524C51">
        <w:rPr>
          <w:rFonts w:ascii="Times New Roman" w:eastAsia="微軟正黑體" w:hAnsi="Times New Roman" w:cs="Times New Roman"/>
          <w:sz w:val="28"/>
          <w:szCs w:val="28"/>
        </w:rPr>
        <w:t>is it</w:t>
      </w:r>
      <w:r w:rsidRPr="00524C51">
        <w:rPr>
          <w:rFonts w:ascii="Times New Roman" w:eastAsia="微軟正黑體" w:hAnsi="Times New Roman" w:cs="Times New Roman"/>
          <w:sz w:val="28"/>
          <w:szCs w:val="28"/>
        </w:rPr>
        <w:t xml:space="preserve"> better to </w:t>
      </w:r>
      <w:r w:rsidR="0037785A" w:rsidRPr="00524C51">
        <w:rPr>
          <w:rFonts w:ascii="Times New Roman" w:eastAsia="微軟正黑體" w:hAnsi="Times New Roman" w:cs="Times New Roman"/>
          <w:sz w:val="28"/>
          <w:szCs w:val="28"/>
        </w:rPr>
        <w:t>make reference to “GDP per capita” instead of “GDP”?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F6647" w:rsidRPr="00DD1CF1" w14:paraId="59E326C0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38FCEB7F" w14:textId="187F2D3D" w:rsidR="005F6647" w:rsidRPr="00FA0D19" w:rsidRDefault="00613A68" w:rsidP="0015275C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lastRenderedPageBreak/>
              <w:t>Suggested answer: (Other reasonable answers are also acceptable)</w:t>
            </w:r>
          </w:p>
        </w:tc>
      </w:tr>
      <w:tr w:rsidR="00613A68" w:rsidRPr="00DD1CF1" w14:paraId="6EA757EC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2EE3A7C1" w14:textId="7E92BC5E" w:rsidR="00613A68" w:rsidRPr="00FA0D19" w:rsidRDefault="00613A68" w:rsidP="00FA0D19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“GDP per capita" is calculated by dividing the GDP by the total</w:t>
            </w:r>
          </w:p>
        </w:tc>
      </w:tr>
      <w:tr w:rsidR="00613A68" w:rsidRPr="00DD1CF1" w14:paraId="49877782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24541A73" w14:textId="7346DD47" w:rsidR="00613A68" w:rsidRPr="00FA0D19" w:rsidRDefault="00613A68" w:rsidP="00E93A3C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population</w:t>
            </w:r>
            <w:proofErr w:type="gramEnd"/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. GDP per capita can reflect the average income level </w:t>
            </w:r>
          </w:p>
        </w:tc>
      </w:tr>
      <w:tr w:rsidR="00613A68" w:rsidRPr="00DD1CF1" w14:paraId="487C5D6E" w14:textId="77777777" w:rsidTr="00613A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6" w:type="dxa"/>
            <w:tcBorders>
              <w:left w:val="nil"/>
              <w:right w:val="nil"/>
            </w:tcBorders>
          </w:tcPr>
          <w:p w14:paraId="7A5275C1" w14:textId="287EF33A" w:rsidR="00613A68" w:rsidRPr="00FA0D19" w:rsidRDefault="00E93A3C" w:rsidP="005431F9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of</w:t>
            </w:r>
            <w:proofErr w:type="gramEnd"/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the </w:t>
            </w:r>
            <w:r w:rsidR="00613A68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people in a region. Assum</w:t>
            </w:r>
            <w:r w:rsidR="005431F9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ing</w:t>
            </w:r>
            <w:r w:rsidR="00613A68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that GDP </w:t>
            </w:r>
            <w:r w:rsidR="005431F9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of Region A’s </w:t>
            </w:r>
            <w:r w:rsidR="00613A68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is </w:t>
            </w:r>
            <w:r w:rsidR="005431F9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only</w:t>
            </w:r>
          </w:p>
        </w:tc>
      </w:tr>
      <w:tr w:rsidR="00613A68" w:rsidRPr="00DD1CF1" w14:paraId="6E5D5D85" w14:textId="77777777" w:rsidTr="00613A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6" w:type="dxa"/>
            <w:tcBorders>
              <w:left w:val="nil"/>
              <w:right w:val="nil"/>
            </w:tcBorders>
          </w:tcPr>
          <w:p w14:paraId="66192996" w14:textId="354F1E3B" w:rsidR="00613A68" w:rsidRPr="00FA0D19" w:rsidRDefault="00E93A3C" w:rsidP="008D7716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slightly higher </w:t>
            </w:r>
            <w:r w:rsidR="00613A68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than that of Region B, but </w:t>
            </w:r>
            <w:r w:rsidR="005431F9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the </w:t>
            </w:r>
            <w:r w:rsidR="00613A68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total population </w:t>
            </w:r>
            <w:r w:rsidR="005431F9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of Region </w:t>
            </w:r>
          </w:p>
        </w:tc>
      </w:tr>
      <w:tr w:rsidR="00613A68" w:rsidRPr="00DD1CF1" w14:paraId="4E9F1AE0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0ED9A517" w14:textId="551BDE48" w:rsidR="00613A68" w:rsidRPr="00FA0D19" w:rsidRDefault="008D7716" w:rsidP="008D7716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A is </w:t>
            </w:r>
            <w:r w:rsidR="005431F9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much larger than that of Region B.</w:t>
            </w:r>
            <w:r w:rsidR="00E93A3C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613A68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That means </w:t>
            </w:r>
            <w:r w:rsidR="005431F9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the output of </w:t>
            </w:r>
            <w:r w:rsidR="00613A68"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Region </w:t>
            </w:r>
          </w:p>
        </w:tc>
      </w:tr>
      <w:tr w:rsidR="008D7716" w:rsidRPr="00DD1CF1" w14:paraId="20B04DEC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378C694C" w14:textId="5DADA5D8" w:rsidR="008D7716" w:rsidRPr="00FA0D19" w:rsidRDefault="008D7716" w:rsidP="005431F9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A has to be shared by many more people. As such, it is possible that the</w:t>
            </w:r>
          </w:p>
        </w:tc>
      </w:tr>
      <w:tr w:rsidR="00613A68" w:rsidRPr="00DD1CF1" w14:paraId="279157FA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04E385D1" w14:textId="70CA6CE2" w:rsidR="00613A68" w:rsidRPr="00FA0D19" w:rsidRDefault="008D7716" w:rsidP="00E93A3C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living</w:t>
            </w:r>
            <w:r w:rsidRPr="00FA0D19" w:rsidDel="00B01BA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standards of people in Region A will be lower than that that in</w:t>
            </w:r>
          </w:p>
        </w:tc>
      </w:tr>
      <w:tr w:rsidR="00613A68" w:rsidRPr="00DD1CF1" w14:paraId="10EEA408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68C60D07" w14:textId="29891C22" w:rsidR="00613A68" w:rsidRPr="00FA0D19" w:rsidRDefault="008D7716" w:rsidP="005431F9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Region B. Therefore, to understand the living</w:t>
            </w:r>
            <w:r w:rsidRPr="00FA0D19" w:rsidDel="00D225C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standards of people                  </w:t>
            </w:r>
          </w:p>
        </w:tc>
      </w:tr>
      <w:tr w:rsidR="00613A68" w:rsidRPr="00DD1CF1" w14:paraId="0B00B468" w14:textId="77777777" w:rsidTr="00613A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6" w:type="dxa"/>
            <w:tcBorders>
              <w:left w:val="nil"/>
              <w:right w:val="nil"/>
            </w:tcBorders>
          </w:tcPr>
          <w:p w14:paraId="3539F1DE" w14:textId="3FE74296" w:rsidR="00613A68" w:rsidRPr="00FA0D19" w:rsidRDefault="008D7716" w:rsidP="008D7716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in a region, it may be more appropriate to make reference to its “GDP </w:t>
            </w:r>
          </w:p>
        </w:tc>
      </w:tr>
      <w:tr w:rsidR="00613A68" w:rsidRPr="00DD1CF1" w14:paraId="174B26AD" w14:textId="77777777" w:rsidTr="00613A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6" w:type="dxa"/>
            <w:tcBorders>
              <w:left w:val="nil"/>
              <w:right w:val="nil"/>
            </w:tcBorders>
          </w:tcPr>
          <w:p w14:paraId="6AAD5963" w14:textId="165B2529" w:rsidR="00613A68" w:rsidRPr="00FA0D19" w:rsidRDefault="008D7716" w:rsidP="005431F9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per</w:t>
            </w:r>
            <w:proofErr w:type="gramEnd"/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capita” instead of </w:t>
            </w:r>
            <w:proofErr w:type="spellStart"/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its“GDP</w:t>
            </w:r>
            <w:proofErr w:type="spellEnd"/>
            <w:r w:rsidRPr="00FA0D19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”.</w:t>
            </w:r>
          </w:p>
        </w:tc>
      </w:tr>
      <w:tr w:rsidR="00E93A3C" w:rsidRPr="00DD1CF1" w14:paraId="328DD4A9" w14:textId="77777777" w:rsidTr="00613A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6" w:type="dxa"/>
            <w:tcBorders>
              <w:left w:val="nil"/>
              <w:right w:val="nil"/>
            </w:tcBorders>
          </w:tcPr>
          <w:p w14:paraId="4BEBDD19" w14:textId="77FAEB40" w:rsidR="00E93A3C" w:rsidRPr="00FA0D19" w:rsidRDefault="00E93A3C" w:rsidP="00E93A3C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3AD8BB54" w14:textId="77777777" w:rsidR="00504048" w:rsidRDefault="00504048" w:rsidP="00504048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</w:p>
    <w:p w14:paraId="1EE332A1" w14:textId="0D1A0905" w:rsidR="00504048" w:rsidRPr="00531458" w:rsidRDefault="00504048" w:rsidP="00504048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t xml:space="preserve"> The End </w:t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p w14:paraId="7406D6FF" w14:textId="77777777" w:rsidR="005F6647" w:rsidRPr="00DD1CF1" w:rsidRDefault="005F6647" w:rsidP="00EB4153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sectPr w:rsidR="005F6647" w:rsidRPr="00DD1CF1" w:rsidSect="00875A8B">
      <w:footerReference w:type="default" r:id="rId11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1D5C" w14:textId="77777777" w:rsidR="007B1995" w:rsidRDefault="007B1995" w:rsidP="00DE19B0">
      <w:r>
        <w:separator/>
      </w:r>
    </w:p>
  </w:endnote>
  <w:endnote w:type="continuationSeparator" w:id="0">
    <w:p w14:paraId="59EC3464" w14:textId="77777777" w:rsidR="007B1995" w:rsidRDefault="007B1995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759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98E6B" w14:textId="3716AA36" w:rsidR="00F25094" w:rsidRDefault="00F250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0FEE7" w14:textId="77777777" w:rsidR="00F25094" w:rsidRDefault="00F25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09B7" w14:textId="77777777" w:rsidR="007B1995" w:rsidRDefault="007B1995" w:rsidP="00DE19B0">
      <w:r>
        <w:separator/>
      </w:r>
    </w:p>
  </w:footnote>
  <w:footnote w:type="continuationSeparator" w:id="0">
    <w:p w14:paraId="128E7930" w14:textId="77777777" w:rsidR="007B1995" w:rsidRDefault="007B1995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50702B"/>
    <w:multiLevelType w:val="hybridMultilevel"/>
    <w:tmpl w:val="1C22C53E"/>
    <w:lvl w:ilvl="0" w:tplc="86B2BCCA">
      <w:numFmt w:val="bullet"/>
      <w:lvlText w:val=""/>
      <w:lvlJc w:val="left"/>
      <w:pPr>
        <w:ind w:left="720" w:hanging="360"/>
      </w:pPr>
      <w:rPr>
        <w:rFonts w:ascii="Symbol" w:eastAsia="微軟正黑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732C2F"/>
    <w:multiLevelType w:val="hybridMultilevel"/>
    <w:tmpl w:val="2804A012"/>
    <w:lvl w:ilvl="0" w:tplc="78F84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NbKwtDQxMza3NLVQ0lEKTi0uzszPAykwMq4FAAfhM9ctAAAA"/>
  </w:docVars>
  <w:rsids>
    <w:rsidRoot w:val="003C252F"/>
    <w:rsid w:val="00005F65"/>
    <w:rsid w:val="00006C7D"/>
    <w:rsid w:val="00011F34"/>
    <w:rsid w:val="000138B4"/>
    <w:rsid w:val="00020426"/>
    <w:rsid w:val="000229E8"/>
    <w:rsid w:val="00027468"/>
    <w:rsid w:val="0004504B"/>
    <w:rsid w:val="00046FAA"/>
    <w:rsid w:val="00052B72"/>
    <w:rsid w:val="0005637B"/>
    <w:rsid w:val="00067E06"/>
    <w:rsid w:val="00075C6C"/>
    <w:rsid w:val="00080BFF"/>
    <w:rsid w:val="00084AF8"/>
    <w:rsid w:val="00087C43"/>
    <w:rsid w:val="000914E9"/>
    <w:rsid w:val="00096297"/>
    <w:rsid w:val="000A0AA3"/>
    <w:rsid w:val="000A14A2"/>
    <w:rsid w:val="000B51CB"/>
    <w:rsid w:val="000C6504"/>
    <w:rsid w:val="000D24D8"/>
    <w:rsid w:val="000D4A91"/>
    <w:rsid w:val="000E2187"/>
    <w:rsid w:val="000E3426"/>
    <w:rsid w:val="000E6EDC"/>
    <w:rsid w:val="000F5C3B"/>
    <w:rsid w:val="00104FA2"/>
    <w:rsid w:val="00106E09"/>
    <w:rsid w:val="00121181"/>
    <w:rsid w:val="0012492E"/>
    <w:rsid w:val="001362C8"/>
    <w:rsid w:val="00143B57"/>
    <w:rsid w:val="00144FCD"/>
    <w:rsid w:val="00147536"/>
    <w:rsid w:val="0015275C"/>
    <w:rsid w:val="00152D88"/>
    <w:rsid w:val="00153A43"/>
    <w:rsid w:val="00160532"/>
    <w:rsid w:val="001635C1"/>
    <w:rsid w:val="00166A4D"/>
    <w:rsid w:val="0017797E"/>
    <w:rsid w:val="00192CD7"/>
    <w:rsid w:val="001A05CD"/>
    <w:rsid w:val="001A7985"/>
    <w:rsid w:val="001B0CFD"/>
    <w:rsid w:val="001B3D44"/>
    <w:rsid w:val="001B6E37"/>
    <w:rsid w:val="001B7933"/>
    <w:rsid w:val="001C7D9C"/>
    <w:rsid w:val="001D1DB1"/>
    <w:rsid w:val="001E7EBB"/>
    <w:rsid w:val="001F37DF"/>
    <w:rsid w:val="00212409"/>
    <w:rsid w:val="002208BE"/>
    <w:rsid w:val="00226E32"/>
    <w:rsid w:val="002311CC"/>
    <w:rsid w:val="00231CE1"/>
    <w:rsid w:val="00247944"/>
    <w:rsid w:val="0025347E"/>
    <w:rsid w:val="00253843"/>
    <w:rsid w:val="00254BFD"/>
    <w:rsid w:val="00267A79"/>
    <w:rsid w:val="002A2F12"/>
    <w:rsid w:val="002A3525"/>
    <w:rsid w:val="002A418A"/>
    <w:rsid w:val="002B66D4"/>
    <w:rsid w:val="002D6C2D"/>
    <w:rsid w:val="002E71B4"/>
    <w:rsid w:val="002F01E4"/>
    <w:rsid w:val="002F585B"/>
    <w:rsid w:val="002F5A46"/>
    <w:rsid w:val="00316DDF"/>
    <w:rsid w:val="003175EE"/>
    <w:rsid w:val="00324917"/>
    <w:rsid w:val="00324FFE"/>
    <w:rsid w:val="003338DF"/>
    <w:rsid w:val="0033489E"/>
    <w:rsid w:val="00337BA7"/>
    <w:rsid w:val="00376472"/>
    <w:rsid w:val="0037785A"/>
    <w:rsid w:val="003841E0"/>
    <w:rsid w:val="003847CA"/>
    <w:rsid w:val="00385F63"/>
    <w:rsid w:val="003A3BFB"/>
    <w:rsid w:val="003A640D"/>
    <w:rsid w:val="003B442E"/>
    <w:rsid w:val="003B76B6"/>
    <w:rsid w:val="003C2034"/>
    <w:rsid w:val="003C252F"/>
    <w:rsid w:val="003D56F3"/>
    <w:rsid w:val="003D61DC"/>
    <w:rsid w:val="003E0AD7"/>
    <w:rsid w:val="003F07A0"/>
    <w:rsid w:val="00413F8D"/>
    <w:rsid w:val="00440E54"/>
    <w:rsid w:val="004478BF"/>
    <w:rsid w:val="00451CCB"/>
    <w:rsid w:val="00465D21"/>
    <w:rsid w:val="004709F9"/>
    <w:rsid w:val="00471908"/>
    <w:rsid w:val="00472F8C"/>
    <w:rsid w:val="00485DBF"/>
    <w:rsid w:val="00487639"/>
    <w:rsid w:val="00497CC4"/>
    <w:rsid w:val="004B1CB3"/>
    <w:rsid w:val="004C0F8F"/>
    <w:rsid w:val="004C186B"/>
    <w:rsid w:val="004E1648"/>
    <w:rsid w:val="004E2BAA"/>
    <w:rsid w:val="004E58E0"/>
    <w:rsid w:val="00504048"/>
    <w:rsid w:val="00524C3B"/>
    <w:rsid w:val="00524C51"/>
    <w:rsid w:val="00524DBE"/>
    <w:rsid w:val="005431F9"/>
    <w:rsid w:val="00544D96"/>
    <w:rsid w:val="00552B4C"/>
    <w:rsid w:val="00554500"/>
    <w:rsid w:val="00556769"/>
    <w:rsid w:val="005649A9"/>
    <w:rsid w:val="00567CBE"/>
    <w:rsid w:val="00567F4C"/>
    <w:rsid w:val="00574E5D"/>
    <w:rsid w:val="0058671F"/>
    <w:rsid w:val="005933E4"/>
    <w:rsid w:val="005A2243"/>
    <w:rsid w:val="005B7BCD"/>
    <w:rsid w:val="005C491A"/>
    <w:rsid w:val="005F1CEC"/>
    <w:rsid w:val="005F20C1"/>
    <w:rsid w:val="005F4C56"/>
    <w:rsid w:val="005F6647"/>
    <w:rsid w:val="005F73F0"/>
    <w:rsid w:val="00604856"/>
    <w:rsid w:val="00613A68"/>
    <w:rsid w:val="00644381"/>
    <w:rsid w:val="006510D6"/>
    <w:rsid w:val="0067131B"/>
    <w:rsid w:val="0067293D"/>
    <w:rsid w:val="00675373"/>
    <w:rsid w:val="00677585"/>
    <w:rsid w:val="006906C8"/>
    <w:rsid w:val="00697416"/>
    <w:rsid w:val="006B15A3"/>
    <w:rsid w:val="006C37D9"/>
    <w:rsid w:val="006D6738"/>
    <w:rsid w:val="006E140D"/>
    <w:rsid w:val="006E4AFF"/>
    <w:rsid w:val="006E68BA"/>
    <w:rsid w:val="006F55C5"/>
    <w:rsid w:val="00724446"/>
    <w:rsid w:val="007266A7"/>
    <w:rsid w:val="00732663"/>
    <w:rsid w:val="00734E86"/>
    <w:rsid w:val="0073510A"/>
    <w:rsid w:val="007473C6"/>
    <w:rsid w:val="00752AB4"/>
    <w:rsid w:val="00753F26"/>
    <w:rsid w:val="007603E8"/>
    <w:rsid w:val="007742D7"/>
    <w:rsid w:val="0077704B"/>
    <w:rsid w:val="00786695"/>
    <w:rsid w:val="007915D5"/>
    <w:rsid w:val="0079346B"/>
    <w:rsid w:val="00794300"/>
    <w:rsid w:val="007A47DA"/>
    <w:rsid w:val="007A5843"/>
    <w:rsid w:val="007B1995"/>
    <w:rsid w:val="007B5F88"/>
    <w:rsid w:val="007B7920"/>
    <w:rsid w:val="007E1DDF"/>
    <w:rsid w:val="007E26FD"/>
    <w:rsid w:val="007F2E03"/>
    <w:rsid w:val="00801AFC"/>
    <w:rsid w:val="0081305F"/>
    <w:rsid w:val="00813220"/>
    <w:rsid w:val="00826559"/>
    <w:rsid w:val="00836EEA"/>
    <w:rsid w:val="008466E1"/>
    <w:rsid w:val="008757B4"/>
    <w:rsid w:val="00875A8B"/>
    <w:rsid w:val="00883C19"/>
    <w:rsid w:val="0088479F"/>
    <w:rsid w:val="008902ED"/>
    <w:rsid w:val="00895D53"/>
    <w:rsid w:val="008A3808"/>
    <w:rsid w:val="008D3E07"/>
    <w:rsid w:val="008D5081"/>
    <w:rsid w:val="008D67FC"/>
    <w:rsid w:val="008D7716"/>
    <w:rsid w:val="008F0288"/>
    <w:rsid w:val="008F7CF9"/>
    <w:rsid w:val="00910666"/>
    <w:rsid w:val="00930F50"/>
    <w:rsid w:val="0093372F"/>
    <w:rsid w:val="0095233F"/>
    <w:rsid w:val="00970E88"/>
    <w:rsid w:val="009838CA"/>
    <w:rsid w:val="009A550D"/>
    <w:rsid w:val="009B58B8"/>
    <w:rsid w:val="009C13B1"/>
    <w:rsid w:val="009C4DB3"/>
    <w:rsid w:val="00A32A0B"/>
    <w:rsid w:val="00A33EB7"/>
    <w:rsid w:val="00A354AE"/>
    <w:rsid w:val="00A36A0E"/>
    <w:rsid w:val="00A3704A"/>
    <w:rsid w:val="00A74B5B"/>
    <w:rsid w:val="00A75525"/>
    <w:rsid w:val="00A92EFC"/>
    <w:rsid w:val="00AA529C"/>
    <w:rsid w:val="00AA55E0"/>
    <w:rsid w:val="00AC1C4C"/>
    <w:rsid w:val="00AC715E"/>
    <w:rsid w:val="00AD53A4"/>
    <w:rsid w:val="00AE3ADC"/>
    <w:rsid w:val="00AF4E9E"/>
    <w:rsid w:val="00B01BA9"/>
    <w:rsid w:val="00B23CA8"/>
    <w:rsid w:val="00B25DED"/>
    <w:rsid w:val="00B269F0"/>
    <w:rsid w:val="00B41A0E"/>
    <w:rsid w:val="00B459C6"/>
    <w:rsid w:val="00B56EE3"/>
    <w:rsid w:val="00B62E39"/>
    <w:rsid w:val="00B73FD2"/>
    <w:rsid w:val="00B83B9E"/>
    <w:rsid w:val="00B91382"/>
    <w:rsid w:val="00B940F5"/>
    <w:rsid w:val="00B9428F"/>
    <w:rsid w:val="00BA3444"/>
    <w:rsid w:val="00BA43FF"/>
    <w:rsid w:val="00BA4CCD"/>
    <w:rsid w:val="00BA5E95"/>
    <w:rsid w:val="00BB0764"/>
    <w:rsid w:val="00BC3D6F"/>
    <w:rsid w:val="00BD5ECE"/>
    <w:rsid w:val="00BD65A5"/>
    <w:rsid w:val="00BE10C2"/>
    <w:rsid w:val="00BE18E5"/>
    <w:rsid w:val="00BE36A7"/>
    <w:rsid w:val="00BF4E01"/>
    <w:rsid w:val="00C118FF"/>
    <w:rsid w:val="00C4053F"/>
    <w:rsid w:val="00C42516"/>
    <w:rsid w:val="00C46F59"/>
    <w:rsid w:val="00C729D2"/>
    <w:rsid w:val="00C915E0"/>
    <w:rsid w:val="00C93790"/>
    <w:rsid w:val="00C95F73"/>
    <w:rsid w:val="00C96837"/>
    <w:rsid w:val="00CA021C"/>
    <w:rsid w:val="00CA0E88"/>
    <w:rsid w:val="00CA5824"/>
    <w:rsid w:val="00CB62B4"/>
    <w:rsid w:val="00CD5361"/>
    <w:rsid w:val="00CD77DE"/>
    <w:rsid w:val="00CE3F9F"/>
    <w:rsid w:val="00CF351F"/>
    <w:rsid w:val="00CF4B17"/>
    <w:rsid w:val="00D06C36"/>
    <w:rsid w:val="00D225C8"/>
    <w:rsid w:val="00D34688"/>
    <w:rsid w:val="00D60A71"/>
    <w:rsid w:val="00D61374"/>
    <w:rsid w:val="00D66218"/>
    <w:rsid w:val="00D71EBB"/>
    <w:rsid w:val="00D77BED"/>
    <w:rsid w:val="00DA78E6"/>
    <w:rsid w:val="00DC3A0B"/>
    <w:rsid w:val="00DD1CF1"/>
    <w:rsid w:val="00DD29E8"/>
    <w:rsid w:val="00DE19B0"/>
    <w:rsid w:val="00DE19D9"/>
    <w:rsid w:val="00DE4283"/>
    <w:rsid w:val="00DE7A88"/>
    <w:rsid w:val="00DE7E4C"/>
    <w:rsid w:val="00DF0387"/>
    <w:rsid w:val="00DF6600"/>
    <w:rsid w:val="00DF7275"/>
    <w:rsid w:val="00E21261"/>
    <w:rsid w:val="00E25D1A"/>
    <w:rsid w:val="00E35876"/>
    <w:rsid w:val="00E65470"/>
    <w:rsid w:val="00E735AC"/>
    <w:rsid w:val="00E86932"/>
    <w:rsid w:val="00E93A3C"/>
    <w:rsid w:val="00EA3B06"/>
    <w:rsid w:val="00EB4153"/>
    <w:rsid w:val="00EC30E0"/>
    <w:rsid w:val="00EC72CE"/>
    <w:rsid w:val="00EF2758"/>
    <w:rsid w:val="00F00685"/>
    <w:rsid w:val="00F025CD"/>
    <w:rsid w:val="00F07717"/>
    <w:rsid w:val="00F07F23"/>
    <w:rsid w:val="00F11DCB"/>
    <w:rsid w:val="00F25094"/>
    <w:rsid w:val="00F34FD5"/>
    <w:rsid w:val="00F51CC4"/>
    <w:rsid w:val="00F53C91"/>
    <w:rsid w:val="00F551B6"/>
    <w:rsid w:val="00F67B22"/>
    <w:rsid w:val="00F76698"/>
    <w:rsid w:val="00F8325D"/>
    <w:rsid w:val="00F906F2"/>
    <w:rsid w:val="00FA098F"/>
    <w:rsid w:val="00FA0D19"/>
    <w:rsid w:val="00FB3323"/>
    <w:rsid w:val="00FC489B"/>
    <w:rsid w:val="00FE78BB"/>
    <w:rsid w:val="00FF3BA9"/>
    <w:rsid w:val="00FF642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customStyle="1" w:styleId="Default">
    <w:name w:val="Default"/>
    <w:rsid w:val="00212409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8E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4E58E0"/>
    <w:rPr>
      <w:kern w:val="2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3372F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3372F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3372F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1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1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1F9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1F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enstatd.gov.hk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Life+and+Society+%223-minute+Concept%22+Animated+Video+Clips+SeriesA+%286%29+Economic+Performance+Indicators+%28English+subtitles+available%29/1_tnf7hg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3C1B-9B20-4D02-B825-AE299CAA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4</cp:revision>
  <dcterms:created xsi:type="dcterms:W3CDTF">2024-03-28T06:08:00Z</dcterms:created>
  <dcterms:modified xsi:type="dcterms:W3CDTF">2024-05-03T13:54:00Z</dcterms:modified>
</cp:coreProperties>
</file>