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6C65DB" w14:textId="3EFC693F" w:rsidR="00DC3A0B" w:rsidRDefault="00DC3A0B" w:rsidP="00DC3A0B">
      <w:pPr>
        <w:pStyle w:val="NoSpacing"/>
        <w:jc w:val="center"/>
        <w:rPr>
          <w:rFonts w:ascii="Times New Roman" w:eastAsia="DFKai-SB" w:hAnsi="Times New Roman" w:cs="Times New Roman"/>
          <w:b/>
          <w:bCs/>
          <w:sz w:val="28"/>
          <w:szCs w:val="28"/>
          <w:lang w:eastAsia="zh-HK"/>
        </w:rPr>
      </w:pPr>
      <w:r>
        <w:rPr>
          <w:rFonts w:ascii="Times New Roman" w:eastAsia="DFKai-SB" w:hAnsi="Times New Roman" w:cs="Times New Roman"/>
          <w:b/>
          <w:bCs/>
          <w:sz w:val="28"/>
          <w:szCs w:val="28"/>
          <w:lang w:eastAsia="zh-HK"/>
        </w:rPr>
        <w:t>Citizenship, Economics and Society (Secondary 1-3)</w:t>
      </w:r>
      <w:r w:rsidRPr="00DC3A0B">
        <w:rPr>
          <w:rFonts w:ascii="Times New Roman" w:eastAsia="DFKai-SB" w:hAnsi="Times New Roman" w:cs="Times New Roman"/>
          <w:noProof/>
          <w:color w:val="000000"/>
          <w:sz w:val="28"/>
          <w:szCs w:val="24"/>
          <w:lang w:eastAsia="zh-CN"/>
        </w:rPr>
        <w:t xml:space="preserve"> </w:t>
      </w:r>
    </w:p>
    <w:p w14:paraId="0438A5C9" w14:textId="1D5241CC" w:rsidR="00212409" w:rsidRDefault="00212409" w:rsidP="00212409">
      <w:pPr>
        <w:pStyle w:val="NoSpacing"/>
        <w:jc w:val="center"/>
        <w:rPr>
          <w:rFonts w:ascii="Times New Roman" w:eastAsia="DFKai-SB" w:hAnsi="Times New Roman" w:cs="Times New Roman"/>
          <w:b/>
          <w:bCs/>
          <w:sz w:val="28"/>
          <w:szCs w:val="28"/>
          <w:lang w:eastAsia="zh-HK"/>
        </w:rPr>
      </w:pPr>
      <w:r>
        <w:rPr>
          <w:rFonts w:ascii="Times New Roman" w:eastAsia="DFKai-SB" w:hAnsi="Times New Roman" w:cs="Times New Roman"/>
          <w:b/>
          <w:bCs/>
          <w:sz w:val="28"/>
          <w:szCs w:val="28"/>
          <w:lang w:eastAsia="zh-HK"/>
        </w:rPr>
        <w:t>“3-minute Concept” Animated Video Clips Series</w:t>
      </w:r>
      <w:r w:rsidR="00B83B9E" w:rsidRPr="00842D26">
        <w:rPr>
          <w:rFonts w:ascii="Times New Roman" w:eastAsia="DFKai-SB" w:hAnsi="Times New Roman" w:cs="Times New Roman"/>
          <w:b/>
          <w:bCs/>
          <w:sz w:val="28"/>
          <w:szCs w:val="28"/>
          <w:lang w:eastAsia="zh-HK"/>
        </w:rPr>
        <w:t>:</w:t>
      </w:r>
    </w:p>
    <w:p w14:paraId="0C3CB004" w14:textId="562272D6" w:rsidR="00212409" w:rsidRDefault="00212409" w:rsidP="00212409">
      <w:pPr>
        <w:pStyle w:val="NoSpacing"/>
        <w:jc w:val="center"/>
        <w:rPr>
          <w:rFonts w:ascii="Times New Roman" w:eastAsia="DFKai-SB" w:hAnsi="Times New Roman" w:cs="Times New Roman"/>
          <w:b/>
          <w:bCs/>
          <w:sz w:val="28"/>
          <w:szCs w:val="28"/>
          <w:lang w:eastAsia="zh-HK"/>
        </w:rPr>
      </w:pPr>
      <w:r>
        <w:rPr>
          <w:rFonts w:ascii="Times New Roman" w:eastAsia="DFKai-SB" w:hAnsi="Times New Roman" w:cs="Times New Roman"/>
          <w:b/>
          <w:bCs/>
          <w:sz w:val="28"/>
          <w:szCs w:val="28"/>
          <w:lang w:eastAsia="zh-HK"/>
        </w:rPr>
        <w:t xml:space="preserve"> “</w:t>
      </w:r>
      <w:r w:rsidR="007A5843" w:rsidRPr="007A5843">
        <w:rPr>
          <w:rFonts w:ascii="Times New Roman" w:eastAsia="DFKai-SB" w:hAnsi="Times New Roman" w:cs="Times New Roman"/>
          <w:b/>
          <w:bCs/>
          <w:sz w:val="28"/>
          <w:szCs w:val="28"/>
          <w:lang w:eastAsia="zh-HK"/>
        </w:rPr>
        <w:t>Economic Performance Indicators</w:t>
      </w:r>
      <w:r>
        <w:rPr>
          <w:rFonts w:ascii="Times New Roman" w:eastAsia="DFKai-SB" w:hAnsi="Times New Roman" w:cs="Times New Roman"/>
          <w:b/>
          <w:bCs/>
          <w:sz w:val="28"/>
          <w:szCs w:val="28"/>
          <w:lang w:eastAsia="zh-HK"/>
        </w:rPr>
        <w:t xml:space="preserve">” </w:t>
      </w:r>
    </w:p>
    <w:p w14:paraId="029C5955" w14:textId="522173F7" w:rsidR="007F2E03" w:rsidRDefault="007F2E03" w:rsidP="007F2E03">
      <w:pPr>
        <w:pStyle w:val="NoSpacing"/>
        <w:jc w:val="center"/>
        <w:rPr>
          <w:rFonts w:ascii="Times New Roman" w:eastAsia="DFKai-SB" w:hAnsi="Times New Roman" w:cs="Times New Roman"/>
          <w:b/>
          <w:bCs/>
          <w:sz w:val="28"/>
          <w:szCs w:val="28"/>
          <w:lang w:eastAsia="zh-HK"/>
        </w:rPr>
      </w:pPr>
      <w:r w:rsidRPr="00842D26">
        <w:rPr>
          <w:rFonts w:ascii="Times New Roman" w:eastAsia="DFKai-SB" w:hAnsi="Times New Roman" w:cs="Times New Roman"/>
          <w:b/>
          <w:bCs/>
          <w:sz w:val="28"/>
          <w:szCs w:val="28"/>
          <w:lang w:eastAsia="zh-HK"/>
        </w:rPr>
        <w:t>Teaching Guideline</w:t>
      </w:r>
      <w:r w:rsidRPr="00842D26">
        <w:rPr>
          <w:rFonts w:ascii="Times New Roman" w:eastAsia="DFKai-SB" w:hAnsi="Times New Roman" w:cs="Times New Roman"/>
          <w:b/>
          <w:bCs/>
          <w:sz w:val="28"/>
          <w:szCs w:val="28"/>
        </w:rPr>
        <w:t>s</w:t>
      </w:r>
    </w:p>
    <w:p w14:paraId="0F395270" w14:textId="77777777" w:rsidR="00212409" w:rsidRDefault="00212409" w:rsidP="00212409">
      <w:pPr>
        <w:pStyle w:val="NoSpacing"/>
        <w:jc w:val="center"/>
        <w:rPr>
          <w:sz w:val="24"/>
          <w:szCs w:val="24"/>
        </w:rPr>
      </w:pPr>
    </w:p>
    <w:p w14:paraId="251C4305" w14:textId="39591A92" w:rsidR="00212409" w:rsidRDefault="002B66D4" w:rsidP="00212409">
      <w:pPr>
        <w:snapToGrid w:val="0"/>
        <w:spacing w:afterLines="50" w:after="120"/>
        <w:jc w:val="both"/>
        <w:rPr>
          <w:rFonts w:ascii="Times New Roman" w:eastAsia="DFKai-SB" w:hAnsi="Times New Roman" w:cs="Times New Roman"/>
          <w:sz w:val="28"/>
          <w:szCs w:val="28"/>
        </w:rPr>
      </w:pPr>
      <w:r>
        <w:rPr>
          <w:rFonts w:ascii="Times New Roman" w:eastAsia="DFKai-SB" w:hAnsi="Times New Roman" w:cs="Times New Roman"/>
          <w:b/>
          <w:sz w:val="28"/>
          <w:szCs w:val="28"/>
        </w:rPr>
        <w:t>1. Title</w:t>
      </w:r>
      <w:r w:rsidR="00212409">
        <w:rPr>
          <w:rFonts w:ascii="Times New Roman" w:eastAsia="DFKai-SB" w:hAnsi="Times New Roman" w:cs="Times New Roman"/>
          <w:b/>
          <w:sz w:val="28"/>
          <w:szCs w:val="28"/>
        </w:rPr>
        <w:t xml:space="preserve"> of the</w:t>
      </w:r>
      <w:r w:rsidR="00212409">
        <w:rPr>
          <w:rFonts w:ascii="Times New Roman" w:hAnsi="Times New Roman" w:cs="Times New Roman"/>
          <w:b/>
        </w:rPr>
        <w:t xml:space="preserve"> </w:t>
      </w:r>
      <w:r w:rsidR="009B58B8">
        <w:rPr>
          <w:rFonts w:ascii="Times New Roman" w:eastAsia="DFKai-SB" w:hAnsi="Times New Roman" w:cs="Times New Roman"/>
          <w:b/>
          <w:sz w:val="28"/>
          <w:szCs w:val="28"/>
        </w:rPr>
        <w:t>animated video c</w:t>
      </w:r>
      <w:r w:rsidR="00212409">
        <w:rPr>
          <w:rFonts w:ascii="Times New Roman" w:eastAsia="DFKai-SB" w:hAnsi="Times New Roman" w:cs="Times New Roman"/>
          <w:b/>
          <w:sz w:val="28"/>
          <w:szCs w:val="28"/>
        </w:rPr>
        <w:t xml:space="preserve">lip: </w:t>
      </w:r>
      <w:r w:rsidR="00212409">
        <w:rPr>
          <w:rFonts w:ascii="Times New Roman" w:eastAsia="DFKai-SB" w:hAnsi="Times New Roman" w:cs="Times New Roman"/>
          <w:sz w:val="28"/>
          <w:szCs w:val="28"/>
        </w:rPr>
        <w:t>“</w:t>
      </w:r>
      <w:r w:rsidR="007A5843" w:rsidRPr="007A5843">
        <w:rPr>
          <w:rFonts w:ascii="Times New Roman" w:eastAsia="DFKai-SB" w:hAnsi="Times New Roman" w:cs="Times New Roman"/>
          <w:bCs/>
          <w:sz w:val="28"/>
          <w:szCs w:val="28"/>
          <w:lang w:eastAsia="zh-HK"/>
        </w:rPr>
        <w:t>Economic Performance Indicators</w:t>
      </w:r>
      <w:r w:rsidR="00212409">
        <w:rPr>
          <w:rFonts w:ascii="Times New Roman" w:eastAsia="DFKai-SB" w:hAnsi="Times New Roman" w:cs="Times New Roman"/>
          <w:sz w:val="28"/>
          <w:szCs w:val="28"/>
        </w:rPr>
        <w:t>”</w:t>
      </w:r>
    </w:p>
    <w:p w14:paraId="4843D05C" w14:textId="08169AA7" w:rsidR="00212409" w:rsidRDefault="00212409" w:rsidP="00212409">
      <w:pPr>
        <w:snapToGrid w:val="0"/>
        <w:spacing w:afterLines="50" w:after="120"/>
        <w:jc w:val="both"/>
        <w:rPr>
          <w:rFonts w:ascii="Times New Roman" w:eastAsia="DFKai-SB" w:hAnsi="Times New Roman" w:cs="Times New Roman"/>
          <w:b/>
          <w:sz w:val="28"/>
          <w:szCs w:val="28"/>
          <w:lang w:eastAsia="zh-HK"/>
        </w:rPr>
      </w:pPr>
      <w:r>
        <w:rPr>
          <w:rFonts w:ascii="Times New Roman" w:eastAsia="DFKai-SB" w:hAnsi="Times New Roman" w:cs="Times New Roman"/>
          <w:b/>
          <w:sz w:val="28"/>
          <w:szCs w:val="28"/>
        </w:rPr>
        <w:t>2. Duration of the</w:t>
      </w:r>
      <w:r>
        <w:t xml:space="preserve"> </w:t>
      </w:r>
      <w:r w:rsidR="009B58B8">
        <w:rPr>
          <w:rFonts w:ascii="Times New Roman" w:eastAsia="DFKai-SB" w:hAnsi="Times New Roman" w:cs="Times New Roman"/>
          <w:b/>
          <w:sz w:val="28"/>
          <w:szCs w:val="28"/>
        </w:rPr>
        <w:t>animated video c</w:t>
      </w:r>
      <w:r>
        <w:rPr>
          <w:rFonts w:ascii="Times New Roman" w:eastAsia="DFKai-SB" w:hAnsi="Times New Roman" w:cs="Times New Roman"/>
          <w:b/>
          <w:sz w:val="28"/>
          <w:szCs w:val="28"/>
        </w:rPr>
        <w:t xml:space="preserve">lip: </w:t>
      </w:r>
      <w:r>
        <w:rPr>
          <w:rFonts w:ascii="Times New Roman" w:eastAsia="DFKai-SB" w:hAnsi="Times New Roman" w:cs="Times New Roman"/>
          <w:sz w:val="28"/>
          <w:szCs w:val="28"/>
        </w:rPr>
        <w:t>Around 3 minutes</w:t>
      </w:r>
    </w:p>
    <w:p w14:paraId="6C9D4671" w14:textId="071802E4" w:rsidR="00212409" w:rsidRPr="00A32A0B" w:rsidRDefault="00212409" w:rsidP="00524C51">
      <w:pPr>
        <w:snapToGrid w:val="0"/>
        <w:spacing w:afterLines="50" w:after="120" w:line="276" w:lineRule="auto"/>
        <w:jc w:val="both"/>
        <w:rPr>
          <w:rFonts w:ascii="Times New Roman" w:eastAsia="DFKai-SB" w:hAnsi="Times New Roman" w:cs="Times New Roman"/>
          <w:sz w:val="28"/>
          <w:szCs w:val="28"/>
        </w:rPr>
      </w:pPr>
      <w:r>
        <w:rPr>
          <w:rFonts w:ascii="Times New Roman" w:eastAsia="DFKai-SB" w:hAnsi="Times New Roman" w:cs="Times New Roman"/>
          <w:b/>
          <w:sz w:val="28"/>
          <w:szCs w:val="28"/>
        </w:rPr>
        <w:t xml:space="preserve">3. </w:t>
      </w:r>
      <w:r w:rsidR="007266A7">
        <w:rPr>
          <w:rFonts w:ascii="Times New Roman" w:eastAsia="DFKai-SB" w:hAnsi="Times New Roman" w:cs="Times New Roman"/>
          <w:b/>
          <w:sz w:val="28"/>
          <w:szCs w:val="28"/>
        </w:rPr>
        <w:t>Related CES Module</w:t>
      </w:r>
      <w:r w:rsidR="006F55C5">
        <w:rPr>
          <w:rFonts w:ascii="Times New Roman" w:eastAsia="DFKai-SB" w:hAnsi="Times New Roman" w:cs="Times New Roman"/>
          <w:b/>
          <w:sz w:val="28"/>
          <w:szCs w:val="28"/>
        </w:rPr>
        <w:t>(s)</w:t>
      </w:r>
      <w:r w:rsidR="007266A7" w:rsidRPr="00DB6188">
        <w:rPr>
          <w:rFonts w:ascii="Times New Roman" w:eastAsia="DFKai-SB" w:hAnsi="Times New Roman" w:cs="Times New Roman"/>
          <w:b/>
          <w:sz w:val="28"/>
          <w:szCs w:val="28"/>
        </w:rPr>
        <w:t xml:space="preserve">: </w:t>
      </w:r>
      <w:r w:rsidR="006F55C5" w:rsidRPr="006F55C5">
        <w:rPr>
          <w:rFonts w:ascii="Times New Roman" w:eastAsia="DFKai-SB" w:hAnsi="Times New Roman" w:cs="Times New Roman"/>
          <w:sz w:val="28"/>
          <w:szCs w:val="28"/>
        </w:rPr>
        <w:t>Module 2.3 Public Finance of Hong Kong</w:t>
      </w:r>
      <w:r w:rsidR="00895D53">
        <w:rPr>
          <w:rFonts w:ascii="Times New Roman" w:eastAsia="DFKai-SB" w:hAnsi="Times New Roman" w:cs="Times New Roman"/>
          <w:sz w:val="28"/>
          <w:szCs w:val="28"/>
        </w:rPr>
        <w:t>,</w:t>
      </w:r>
      <w:r w:rsidR="006F55C5" w:rsidRPr="006F55C5">
        <w:rPr>
          <w:rFonts w:ascii="Times New Roman" w:eastAsia="DFKai-SB" w:hAnsi="Times New Roman" w:cs="Times New Roman"/>
          <w:sz w:val="28"/>
          <w:szCs w:val="28"/>
        </w:rPr>
        <w:t xml:space="preserve"> </w:t>
      </w:r>
      <w:r w:rsidR="00895D53" w:rsidRPr="00895D53">
        <w:rPr>
          <w:rFonts w:ascii="Times New Roman" w:eastAsia="DFKai-SB" w:hAnsi="Times New Roman" w:cs="Times New Roman"/>
          <w:sz w:val="28"/>
          <w:szCs w:val="28"/>
        </w:rPr>
        <w:t>Module 2.4 Economic Performance and Human Resources of Hong Kong</w:t>
      </w:r>
      <w:r w:rsidR="00A32A0B" w:rsidRPr="00A32A0B">
        <w:rPr>
          <w:rFonts w:ascii="Times New Roman" w:eastAsia="DFKai-SB" w:hAnsi="Times New Roman" w:cs="Times New Roman" w:hint="eastAsia"/>
          <w:sz w:val="28"/>
          <w:szCs w:val="28"/>
        </w:rPr>
        <w:t>,</w:t>
      </w:r>
      <w:r w:rsidR="00A32A0B" w:rsidRPr="00A32A0B">
        <w:rPr>
          <w:rFonts w:ascii="Times New Roman" w:eastAsia="DFKai-SB" w:hAnsi="Times New Roman" w:cs="Times New Roman"/>
          <w:sz w:val="28"/>
          <w:szCs w:val="28"/>
        </w:rPr>
        <w:t xml:space="preserve"> </w:t>
      </w:r>
      <w:r w:rsidR="00A32A0B">
        <w:rPr>
          <w:rFonts w:ascii="Times New Roman" w:eastAsia="DFKai-SB" w:hAnsi="Times New Roman" w:cs="Times New Roman" w:hint="eastAsia"/>
          <w:sz w:val="28"/>
          <w:szCs w:val="28"/>
        </w:rPr>
        <w:t>M</w:t>
      </w:r>
      <w:r w:rsidR="00A32A0B">
        <w:rPr>
          <w:rFonts w:ascii="Times New Roman" w:eastAsia="DFKai-SB" w:hAnsi="Times New Roman" w:cs="Times New Roman"/>
          <w:sz w:val="28"/>
          <w:szCs w:val="28"/>
          <w:lang w:eastAsia="zh-HK"/>
        </w:rPr>
        <w:t>odule 3.2 Overview of Our Country’s Economy and World Trade</w:t>
      </w:r>
    </w:p>
    <w:p w14:paraId="2EC2C20C" w14:textId="11DD0CA8" w:rsidR="009B58B8" w:rsidRPr="00907478" w:rsidRDefault="009B58B8" w:rsidP="001A7985">
      <w:pPr>
        <w:pStyle w:val="Default"/>
        <w:snapToGrid w:val="0"/>
        <w:spacing w:line="276" w:lineRule="auto"/>
        <w:jc w:val="both"/>
        <w:rPr>
          <w:rFonts w:ascii="Times New Roman" w:eastAsia="DFKai-SB" w:cs="Times New Roman"/>
          <w:sz w:val="28"/>
          <w:szCs w:val="28"/>
          <w:lang w:eastAsia="zh-HK"/>
        </w:rPr>
      </w:pPr>
      <w:r>
        <w:rPr>
          <w:rFonts w:ascii="Times New Roman" w:eastAsia="DFKai-SB" w:cs="Times New Roman"/>
          <w:b/>
          <w:sz w:val="28"/>
          <w:szCs w:val="28"/>
          <w:lang w:eastAsia="zh-HK"/>
        </w:rPr>
        <w:t>4</w:t>
      </w:r>
      <w:r>
        <w:rPr>
          <w:rFonts w:ascii="Times New Roman" w:eastAsia="DFKai-SB" w:cs="Times New Roman"/>
          <w:b/>
          <w:sz w:val="28"/>
          <w:szCs w:val="28"/>
        </w:rPr>
        <w:t>. Introduction of the</w:t>
      </w:r>
      <w:r>
        <w:rPr>
          <w:rFonts w:hint="eastAsia"/>
        </w:rPr>
        <w:t xml:space="preserve"> </w:t>
      </w:r>
      <w:r>
        <w:rPr>
          <w:rFonts w:ascii="Times New Roman" w:eastAsia="DFKai-SB" w:cs="Times New Roman"/>
          <w:b/>
          <w:sz w:val="28"/>
          <w:szCs w:val="28"/>
        </w:rPr>
        <w:t xml:space="preserve">animated video clip: </w:t>
      </w:r>
      <w:r w:rsidRPr="00EC7AE0">
        <w:rPr>
          <w:rFonts w:ascii="Times New Roman" w:eastAsia="DFKai-SB" w:cs="Times New Roman"/>
          <w:sz w:val="28"/>
          <w:szCs w:val="28"/>
        </w:rPr>
        <w:t>T</w:t>
      </w:r>
      <w:r>
        <w:rPr>
          <w:rFonts w:ascii="Times New Roman" w:eastAsia="DFKai-SB" w:cs="Times New Roman"/>
          <w:sz w:val="28"/>
          <w:szCs w:val="28"/>
        </w:rPr>
        <w:t>he animated video clip was d</w:t>
      </w:r>
      <w:r w:rsidRPr="008B1B55">
        <w:rPr>
          <w:rFonts w:ascii="Times New Roman" w:eastAsia="DFKai-SB" w:cs="Times New Roman"/>
          <w:sz w:val="28"/>
          <w:szCs w:val="28"/>
        </w:rPr>
        <w:t xml:space="preserve">eveloped by </w:t>
      </w:r>
      <w:r>
        <w:rPr>
          <w:rFonts w:ascii="Times New Roman" w:eastAsia="DFKai-SB" w:cs="Times New Roman"/>
          <w:sz w:val="28"/>
          <w:szCs w:val="28"/>
        </w:rPr>
        <w:t>the</w:t>
      </w:r>
      <w:r w:rsidRPr="008B1B55">
        <w:rPr>
          <w:rFonts w:ascii="Times New Roman" w:eastAsia="DFKai-SB" w:cs="Times New Roman"/>
          <w:sz w:val="28"/>
          <w:szCs w:val="28"/>
        </w:rPr>
        <w:t xml:space="preserve"> </w:t>
      </w:r>
      <w:r>
        <w:rPr>
          <w:rFonts w:ascii="Times New Roman" w:eastAsia="DFKai-SB" w:cs="Times New Roman"/>
          <w:sz w:val="28"/>
          <w:szCs w:val="28"/>
        </w:rPr>
        <w:t xml:space="preserve">Personal, Social and Humanities Education Section, Curriculum Development Institute, Education Bureau. </w:t>
      </w:r>
      <w:r w:rsidRPr="00DC3D92">
        <w:rPr>
          <w:rFonts w:ascii="Times New Roman" w:eastAsia="DFKai-SB" w:cs="Times New Roman"/>
          <w:sz w:val="28"/>
          <w:szCs w:val="28"/>
        </w:rPr>
        <w:t xml:space="preserve">It uses daily examples and simple language to succinctly explain the concept of </w:t>
      </w:r>
      <w:r>
        <w:rPr>
          <w:rFonts w:ascii="Times New Roman" w:eastAsia="DFKai-SB" w:cs="Times New Roman"/>
          <w:sz w:val="28"/>
          <w:szCs w:val="28"/>
        </w:rPr>
        <w:t>“</w:t>
      </w:r>
      <w:r>
        <w:rPr>
          <w:rFonts w:ascii="Times New Roman" w:eastAsia="DFKai-SB" w:cs="Times New Roman"/>
          <w:bCs/>
          <w:sz w:val="28"/>
          <w:szCs w:val="28"/>
          <w:lang w:eastAsia="zh-HK"/>
        </w:rPr>
        <w:t>Economic Performance Indicators</w:t>
      </w:r>
      <w:r w:rsidRPr="00DC3D92">
        <w:rPr>
          <w:rFonts w:ascii="Times New Roman" w:eastAsia="DFKai-SB" w:cs="Times New Roman"/>
          <w:sz w:val="28"/>
          <w:szCs w:val="28"/>
        </w:rPr>
        <w:t>”.</w:t>
      </w:r>
    </w:p>
    <w:p w14:paraId="008127A5" w14:textId="745E60E3" w:rsidR="00212409" w:rsidRPr="001B0CFD" w:rsidRDefault="00DC3A0B" w:rsidP="001A7985">
      <w:pPr>
        <w:pStyle w:val="Default"/>
        <w:snapToGrid w:val="0"/>
        <w:spacing w:after="160" w:line="276" w:lineRule="auto"/>
        <w:jc w:val="both"/>
        <w:rPr>
          <w:rFonts w:ascii="DFKai-SB" w:eastAsia="DFKai-SB" w:hAnsi="DFKai-SB" w:cs="Times New Roman"/>
          <w:lang w:eastAsia="zh-HK"/>
        </w:rPr>
      </w:pPr>
      <w:r>
        <w:rPr>
          <w:rFonts w:ascii="Times New Roman" w:eastAsia="DFKai-SB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0A4D2FC" wp14:editId="63F2A53F">
                <wp:simplePos x="0" y="0"/>
                <wp:positionH relativeFrom="column">
                  <wp:posOffset>2190750</wp:posOffset>
                </wp:positionH>
                <wp:positionV relativeFrom="paragraph">
                  <wp:posOffset>1906905</wp:posOffset>
                </wp:positionV>
                <wp:extent cx="2905125" cy="466725"/>
                <wp:effectExtent l="0" t="0" r="28575" b="28575"/>
                <wp:wrapNone/>
                <wp:docPr id="11" name="文字方塊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125" cy="466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6445719" w14:textId="77777777" w:rsidR="00DC3A0B" w:rsidRPr="00FA0D19" w:rsidRDefault="00DC3A0B" w:rsidP="00DC3A0B">
                            <w:pPr>
                              <w:rPr>
                                <w:rFonts w:ascii="Times New Roman" w:hAnsi="Times New Roman" w:cs="Times New Roman"/>
                                <w:color w:val="767171" w:themeColor="background2" w:themeShade="80"/>
                              </w:rPr>
                            </w:pPr>
                            <w:r w:rsidRPr="00FA0D19">
                              <w:rPr>
                                <w:rFonts w:ascii="Times New Roman" w:eastAsia="MingLiU" w:hAnsi="Times New Roman" w:cs="Times New Roman"/>
                                <w:b/>
                                <w:bCs/>
                                <w:color w:val="767171" w:themeColor="background2" w:themeShade="80"/>
                                <w:lang w:eastAsia="zh-HK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Citizenship, Economics and Society (Secondary 1-3)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A4D2FC" id="_x0000_t202" coordsize="21600,21600" o:spt="202" path="m,l,21600r21600,l21600,xe">
                <v:stroke joinstyle="miter"/>
                <v:path gradientshapeok="t" o:connecttype="rect"/>
              </v:shapetype>
              <v:shape id="文字方塊 11" o:spid="_x0000_s1026" type="#_x0000_t202" style="position:absolute;left:0;text-align:left;margin-left:172.5pt;margin-top:150.15pt;width:228.75pt;height:36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" fillcolor="white [3212]" strokecolor="white [3212]" strokeweight=".5pt">
                <v:textbox>
                  <w:txbxContent>
                    <w:p w14:paraId="46445719" w14:textId="77777777" w:rsidR="00DC3A0B" w:rsidRPr="00FA0D19" w:rsidRDefault="00DC3A0B" w:rsidP="00DC3A0B">
                      <w:pPr>
                        <w:rPr>
                          <w:rFonts w:ascii="Times New Roman" w:hAnsi="Times New Roman" w:cs="Times New Roman"/>
                          <w:color w:val="767171" w:themeColor="background2" w:themeShade="80"/>
                        </w:rPr>
                      </w:pPr>
                      <w:r w:rsidRPr="00FA0D19">
                        <w:rPr>
                          <w:rFonts w:ascii="Times New Roman" w:eastAsia="細明體" w:hAnsi="Times New Roman" w:cs="Times New Roman"/>
                          <w:b/>
                          <w:bCs/>
                          <w:color w:val="767171" w:themeColor="background2" w:themeShade="80"/>
                          <w:lang w:eastAsia="zh-HK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Citizenship, Economics and Society (Secondary 1-3)</w:t>
                      </w:r>
                    </w:p>
                  </w:txbxContent>
                </v:textbox>
              </v:shape>
            </w:pict>
          </mc:Fallback>
        </mc:AlternateContent>
      </w:r>
      <w:r w:rsidR="006C37D9" w:rsidRPr="001B0CFD">
        <w:rPr>
          <w:rFonts w:ascii="DFKai-SB" w:eastAsia="DFKai-SB" w:hAnsi="DFKai-SB"/>
          <w:noProof/>
        </w:rPr>
        <w:drawing>
          <wp:inline distT="0" distB="0" distL="0" distR="0" wp14:anchorId="6415B8A4" wp14:editId="6B0ADF2D">
            <wp:extent cx="5239512" cy="2935224"/>
            <wp:effectExtent l="0" t="0" r="0" b="0"/>
            <wp:docPr id="10" name="Pictur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9512" cy="2935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FA51C2" w14:textId="77777777" w:rsidR="004C186B" w:rsidRDefault="00675373" w:rsidP="001A7985">
      <w:pPr>
        <w:spacing w:after="160"/>
        <w:jc w:val="center"/>
        <w:rPr>
          <w:rFonts w:ascii="Times New Roman" w:eastAsia="DFKai-SB" w:hAnsi="Times New Roman" w:cs="Times New Roman"/>
          <w:color w:val="000000"/>
          <w:lang w:eastAsia="zh-HK"/>
        </w:rPr>
      </w:pPr>
      <w:r w:rsidRPr="001B0CFD">
        <w:rPr>
          <w:rFonts w:ascii="Times New Roman" w:eastAsia="DFKai-SB" w:hAnsi="Times New Roman" w:cs="Times New Roman"/>
          <w:color w:val="000000"/>
          <w:lang w:eastAsia="zh-HK"/>
        </w:rPr>
        <w:t xml:space="preserve">Video link: </w:t>
      </w:r>
    </w:p>
    <w:p w14:paraId="5AFB80E7" w14:textId="6E296C07" w:rsidR="00337BA7" w:rsidRPr="001B0CFD" w:rsidRDefault="004C186B" w:rsidP="001A7985">
      <w:pPr>
        <w:spacing w:after="160"/>
        <w:jc w:val="center"/>
        <w:rPr>
          <w:rFonts w:ascii="Times New Roman" w:eastAsia="DFKai-SB" w:hAnsi="Times New Roman" w:cs="Times New Roman"/>
          <w:color w:val="000000"/>
          <w:lang w:eastAsia="zh-HK"/>
        </w:rPr>
      </w:pPr>
      <w:hyperlink r:id="rId9" w:history="1">
        <w:r w:rsidRPr="004C186B">
          <w:rPr>
            <w:rStyle w:val="Hyperlink"/>
            <w:rFonts w:ascii="Times New Roman" w:eastAsia="DFKai-SB" w:hAnsi="Times New Roman" w:cs="Times New Roman"/>
            <w:lang w:eastAsia="zh-HK"/>
          </w:rPr>
          <w:t>https://emm.edcity.hk/media/Life+and+Society+%223-minute+Concept%22+Animated+Video+Clips+SeriesA+%286%29+Economic+Performance+Indicators+%28English+subtitles+available%29/1_tnf7hg2q</w:t>
        </w:r>
      </w:hyperlink>
      <w:bookmarkStart w:id="0" w:name="_GoBack"/>
      <w:bookmarkEnd w:id="0"/>
    </w:p>
    <w:p w14:paraId="5B8F4FA4" w14:textId="50128F1B" w:rsidR="00212409" w:rsidRDefault="0067131B" w:rsidP="001B0CFD">
      <w:pPr>
        <w:pStyle w:val="Default"/>
        <w:snapToGrid w:val="0"/>
        <w:jc w:val="both"/>
        <w:rPr>
          <w:rFonts w:ascii="Times New Roman" w:eastAsia="DFKai-SB" w:cs="Times New Roman"/>
          <w:sz w:val="28"/>
          <w:szCs w:val="28"/>
        </w:rPr>
      </w:pPr>
      <w:r>
        <w:rPr>
          <w:rFonts w:ascii="Times New Roman" w:eastAsia="DFKai-SB" w:cs="Times New Roman"/>
          <w:b/>
          <w:sz w:val="28"/>
          <w:szCs w:val="28"/>
        </w:rPr>
        <w:t>5. Teaching tips</w:t>
      </w:r>
      <w:r w:rsidR="00212409">
        <w:rPr>
          <w:rFonts w:ascii="Times New Roman" w:eastAsia="DFKai-SB" w:cs="Times New Roman"/>
          <w:b/>
          <w:sz w:val="28"/>
          <w:szCs w:val="28"/>
        </w:rPr>
        <w:t>:</w:t>
      </w:r>
      <w:r w:rsidR="00212409">
        <w:rPr>
          <w:rFonts w:ascii="Times New Roman" w:eastAsia="DFKai-SB" w:cs="Times New Roman"/>
          <w:sz w:val="28"/>
          <w:szCs w:val="28"/>
        </w:rPr>
        <w:t xml:space="preserve"> </w:t>
      </w:r>
      <w:r w:rsidRPr="0067131B">
        <w:rPr>
          <w:rFonts w:ascii="Times New Roman" w:eastAsia="DFKai-SB" w:cs="Times New Roman"/>
          <w:sz w:val="28"/>
          <w:szCs w:val="28"/>
        </w:rPr>
        <w:t>Teachers must explain the following main points to students after playing the “Economic Performance Indicators” animated video clip:</w:t>
      </w:r>
    </w:p>
    <w:tbl>
      <w:tblPr>
        <w:tblStyle w:val="TableGrid"/>
        <w:tblW w:w="8275" w:type="dxa"/>
        <w:tblLayout w:type="fixed"/>
        <w:tblLook w:val="04A0" w:firstRow="1" w:lastRow="0" w:firstColumn="1" w:lastColumn="0" w:noHBand="0" w:noVBand="1"/>
      </w:tblPr>
      <w:tblGrid>
        <w:gridCol w:w="1838"/>
        <w:gridCol w:w="6437"/>
      </w:tblGrid>
      <w:tr w:rsidR="00121181" w:rsidRPr="00A617CF" w14:paraId="45CC3A21" w14:textId="77777777" w:rsidTr="00875A8B">
        <w:trPr>
          <w:trHeight w:val="346"/>
        </w:trPr>
        <w:tc>
          <w:tcPr>
            <w:tcW w:w="1838" w:type="dxa"/>
          </w:tcPr>
          <w:p w14:paraId="0B1B4E27" w14:textId="1C3BE32B" w:rsidR="00121181" w:rsidRDefault="00121181" w:rsidP="001B0CFD">
            <w:pPr>
              <w:snapToGrid w:val="0"/>
              <w:jc w:val="both"/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</w:pPr>
            <w:r w:rsidRPr="00AD4290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1) Selecting credible and objective </w:t>
            </w:r>
            <w:r w:rsidRPr="00AD4290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lastRenderedPageBreak/>
              <w:t>information and data to understand the economic situation of different countries/regions</w:t>
            </w:r>
          </w:p>
        </w:tc>
        <w:tc>
          <w:tcPr>
            <w:tcW w:w="6437" w:type="dxa"/>
          </w:tcPr>
          <w:p w14:paraId="54EA5C1C" w14:textId="3F21A4F2" w:rsidR="00121181" w:rsidRPr="00524C51" w:rsidRDefault="00121181" w:rsidP="001B0CFD">
            <w:pPr>
              <w:pStyle w:val="ListParagraph"/>
              <w:widowControl/>
              <w:numPr>
                <w:ilvl w:val="0"/>
                <w:numId w:val="9"/>
              </w:numPr>
              <w:shd w:val="clear" w:color="auto" w:fill="FFFFFF"/>
              <w:snapToGrid w:val="0"/>
              <w:ind w:leftChars="0" w:left="5"/>
              <w:jc w:val="both"/>
              <w:rPr>
                <w:rFonts w:ascii="Times New Roman" w:eastAsia="DFKai-SB" w:hAnsi="Times New Roman" w:cs="Times New Roman"/>
                <w:color w:val="000000"/>
                <w:sz w:val="28"/>
                <w:szCs w:val="28"/>
                <w:lang w:val="en-GB"/>
              </w:rPr>
            </w:pPr>
            <w:r w:rsidRPr="00AD4290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lastRenderedPageBreak/>
              <w:t xml:space="preserve">Teachers should point out to students that the Internet is full of unverified economic performance data and </w:t>
            </w:r>
            <w:r w:rsidR="00BE36A7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biased </w:t>
            </w:r>
            <w:r w:rsidRPr="00AD4290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economic analysis. Teachers need to remind </w:t>
            </w:r>
            <w:r w:rsidRPr="00AD4290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lastRenderedPageBreak/>
              <w:t>students of the importance of selecting credible and objective information and data when understanding the economic performance of individual countries/regions.</w:t>
            </w:r>
          </w:p>
          <w:p w14:paraId="1BEDA78B" w14:textId="77777777" w:rsidR="00BE36A7" w:rsidRPr="00AD4290" w:rsidRDefault="00BE36A7" w:rsidP="001B0CFD">
            <w:pPr>
              <w:pStyle w:val="ListParagraph"/>
              <w:widowControl/>
              <w:numPr>
                <w:ilvl w:val="0"/>
                <w:numId w:val="9"/>
              </w:numPr>
              <w:shd w:val="clear" w:color="auto" w:fill="FFFFFF"/>
              <w:snapToGrid w:val="0"/>
              <w:ind w:leftChars="0" w:left="5"/>
              <w:jc w:val="both"/>
              <w:rPr>
                <w:rFonts w:ascii="Times New Roman" w:eastAsia="DFKai-SB" w:hAnsi="Times New Roman" w:cs="Times New Roman"/>
                <w:color w:val="000000"/>
                <w:sz w:val="28"/>
                <w:szCs w:val="28"/>
                <w:lang w:val="en-GB"/>
              </w:rPr>
            </w:pPr>
          </w:p>
          <w:p w14:paraId="50985E5F" w14:textId="6EE74277" w:rsidR="00121181" w:rsidRDefault="00BE36A7" w:rsidP="001B0CFD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F</w:t>
            </w:r>
            <w:r>
              <w:rPr>
                <w:rFonts w:ascii="Times New Roman" w:hAnsi="Times New Roman" w:cs="Times New Roman" w:hint="eastAsia"/>
                <w:color w:val="000000"/>
                <w:sz w:val="28"/>
                <w:szCs w:val="28"/>
                <w:lang w:val="en-GB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r example, </w:t>
            </w:r>
            <w:r w:rsidR="00A32A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regarding </w:t>
            </w:r>
            <w:r w:rsidR="00A32A0B" w:rsidRPr="00AD4290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Hong Kong</w:t>
            </w:r>
            <w:r w:rsidR="00A32A0B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’</w:t>
            </w:r>
            <w:r w:rsidR="00A32A0B" w:rsidRPr="00AD4290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s economic performance</w:t>
            </w:r>
            <w:r w:rsidR="00A32A0B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, </w:t>
            </w:r>
            <w:r w:rsidR="00DF0387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t</w:t>
            </w:r>
            <w:r w:rsidR="00121181" w:rsidRPr="00AD4290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he Census and Statistics </w:t>
            </w:r>
            <w:proofErr w:type="gramStart"/>
            <w:r w:rsidR="00121181" w:rsidRPr="00AD4290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Department  provide</w:t>
            </w:r>
            <w:r w:rsidR="00DF0387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s</w:t>
            </w:r>
            <w:proofErr w:type="gramEnd"/>
            <w:r w:rsidR="00121181" w:rsidRPr="00AD4290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detailed and reliable official data for reference</w:t>
            </w:r>
            <w:r w:rsidR="00A32A0B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. The website is as follows</w:t>
            </w:r>
            <w:r w:rsidR="00121181" w:rsidRPr="00AD4290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:</w:t>
            </w:r>
          </w:p>
          <w:p w14:paraId="0069328A" w14:textId="5C119BC6" w:rsidR="00121181" w:rsidRPr="00121181" w:rsidRDefault="00121181" w:rsidP="001B0CFD">
            <w:pPr>
              <w:shd w:val="clear" w:color="auto" w:fill="FFFFFF"/>
              <w:snapToGrid w:val="0"/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</w:pPr>
            <w:r w:rsidRPr="00121181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The Governm</w:t>
            </w:r>
            <w:r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en</w:t>
            </w:r>
            <w:r w:rsidRPr="00121181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t of the Hong Kong Special Administrative Region</w:t>
            </w:r>
            <w:r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13A68">
              <w:rPr>
                <w:rFonts w:ascii="Times New Roman" w:eastAsia="DFKai-SB" w:hAnsi="Times New Roman" w:cs="Times New Roman"/>
                <w:color w:val="000000"/>
                <w:sz w:val="28"/>
                <w:szCs w:val="28"/>
                <w:lang w:eastAsia="zh-HK"/>
              </w:rPr>
              <w:t xml:space="preserve">- </w:t>
            </w:r>
            <w:r w:rsidRPr="00121181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Census and Statistical Department</w:t>
            </w:r>
          </w:p>
          <w:p w14:paraId="3191EA09" w14:textId="026DD657" w:rsidR="00CF4B17" w:rsidRPr="00104FA2" w:rsidRDefault="007B1995" w:rsidP="001B0CFD">
            <w:pPr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</w:pPr>
            <w:hyperlink r:id="rId10" w:history="1">
              <w:r w:rsidR="00CF4B17" w:rsidRPr="001C01BA">
                <w:rPr>
                  <w:rStyle w:val="Hyperlink"/>
                  <w:rFonts w:ascii="Times New Roman" w:hAnsi="Times New Roman" w:cs="Times New Roman"/>
                  <w:sz w:val="28"/>
                  <w:szCs w:val="28"/>
                  <w:lang w:val="en-GB"/>
                </w:rPr>
                <w:t>https://www.censtatd.gov.hk/en/</w:t>
              </w:r>
            </w:hyperlink>
          </w:p>
        </w:tc>
      </w:tr>
      <w:tr w:rsidR="0093372F" w:rsidRPr="00A617CF" w14:paraId="4B881167" w14:textId="77777777" w:rsidTr="00875A8B">
        <w:tc>
          <w:tcPr>
            <w:tcW w:w="1838" w:type="dxa"/>
          </w:tcPr>
          <w:p w14:paraId="751131D4" w14:textId="2D831959" w:rsidR="008902ED" w:rsidRPr="00D34688" w:rsidRDefault="0093372F" w:rsidP="00D66218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</w:pPr>
            <w:r w:rsidRPr="00AD4290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lastRenderedPageBreak/>
              <w:t xml:space="preserve">2) </w:t>
            </w:r>
            <w:r w:rsidR="00D66218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Beware of misinterpreting economic performance i</w:t>
            </w:r>
            <w:r w:rsidRPr="00AD4290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ndicators</w:t>
            </w:r>
          </w:p>
        </w:tc>
        <w:tc>
          <w:tcPr>
            <w:tcW w:w="6437" w:type="dxa"/>
          </w:tcPr>
          <w:p w14:paraId="2FB19AB0" w14:textId="4D15BB71" w:rsidR="008902ED" w:rsidRPr="001D1DB1" w:rsidRDefault="0093372F">
            <w:pPr>
              <w:pStyle w:val="ListParagraph"/>
              <w:widowControl/>
              <w:numPr>
                <w:ilvl w:val="0"/>
                <w:numId w:val="9"/>
              </w:numPr>
              <w:shd w:val="clear" w:color="auto" w:fill="FFFFFF"/>
              <w:snapToGrid w:val="0"/>
              <w:ind w:leftChars="0" w:left="5"/>
              <w:jc w:val="both"/>
              <w:rPr>
                <w:rFonts w:ascii="DFKai-SB" w:eastAsia="DFKai-SB" w:hAnsi="DFKai-SB" w:cs="Times New Roman"/>
                <w:color w:val="000000"/>
                <w:sz w:val="28"/>
                <w:szCs w:val="28"/>
                <w:lang w:eastAsia="zh-HK"/>
              </w:rPr>
            </w:pPr>
            <w:r w:rsidRPr="00AD4290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Teachers should point out to students that each economic performance</w:t>
            </w:r>
            <w:r w:rsidR="008902ED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indicator has its limitations. For example, </w:t>
            </w:r>
            <w:r w:rsidRPr="00AD4290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the indicator may only reflect the performance of </w:t>
            </w:r>
            <w:r w:rsidR="00CD5361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a specific sector of the economy of </w:t>
            </w:r>
            <w:r w:rsidRPr="00AD4290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a particular country/region dur</w:t>
            </w:r>
            <w:r w:rsidR="008902ED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ing a </w:t>
            </w:r>
            <w:r w:rsidR="00BE10C2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certain</w:t>
            </w:r>
            <w:r w:rsidR="008902ED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period/</w:t>
            </w:r>
            <w:r w:rsidR="005431F9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specific </w:t>
            </w:r>
            <w:r w:rsidR="008902ED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time</w:t>
            </w:r>
            <w:r w:rsidR="005431F9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period</w:t>
            </w:r>
            <w:r w:rsidR="008902ED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. Thus, we should pay</w:t>
            </w:r>
            <w:r w:rsidRPr="00AD4290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special attention when interpreting the </w:t>
            </w:r>
            <w:r w:rsidR="00CD5361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performance </w:t>
            </w:r>
            <w:r w:rsidR="008902ED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indicator data</w:t>
            </w:r>
            <w:r w:rsidRPr="00AD4290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.</w:t>
            </w:r>
          </w:p>
        </w:tc>
      </w:tr>
      <w:tr w:rsidR="0093372F" w:rsidRPr="00A617CF" w14:paraId="013963F5" w14:textId="77777777" w:rsidTr="00875A8B">
        <w:trPr>
          <w:trHeight w:val="260"/>
        </w:trPr>
        <w:tc>
          <w:tcPr>
            <w:tcW w:w="1838" w:type="dxa"/>
          </w:tcPr>
          <w:p w14:paraId="47139B7A" w14:textId="7736D2C1" w:rsidR="00451CCB" w:rsidRPr="003841E0" w:rsidRDefault="0093372F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</w:pPr>
            <w:r w:rsidRPr="00AD4290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3) Respect the </w:t>
            </w:r>
            <w:r w:rsidR="00CD5361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level </w:t>
            </w:r>
            <w:r w:rsidRPr="00AD4290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of economic development of different countries/regions</w:t>
            </w:r>
          </w:p>
        </w:tc>
        <w:tc>
          <w:tcPr>
            <w:tcW w:w="6437" w:type="dxa"/>
          </w:tcPr>
          <w:p w14:paraId="564070EF" w14:textId="139BAF6F" w:rsidR="00451CCB" w:rsidRPr="008634F5" w:rsidRDefault="0093372F" w:rsidP="003A640D">
            <w:pPr>
              <w:shd w:val="clear" w:color="auto" w:fill="FFFFFF"/>
              <w:snapToGrid w:val="0"/>
              <w:jc w:val="both"/>
              <w:rPr>
                <w:rFonts w:ascii="DFKai-SB" w:eastAsia="DFKai-SB" w:hAnsi="DFKai-SB" w:cs="Times New Roman"/>
                <w:color w:val="000000"/>
                <w:sz w:val="28"/>
                <w:szCs w:val="28"/>
                <w:lang w:eastAsia="zh-HK"/>
              </w:rPr>
            </w:pPr>
            <w:r w:rsidRPr="00AD4290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Teachers should point out to students that the pace of development varies </w:t>
            </w:r>
            <w:r w:rsidR="00F07F23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across </w:t>
            </w:r>
            <w:r w:rsidR="00413F8D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countries</w:t>
            </w:r>
            <w:r w:rsidR="005431F9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/regions</w:t>
            </w:r>
            <w:r w:rsidR="00413F8D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and </w:t>
            </w:r>
            <w:r w:rsidR="00F07F23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thus the levels of </w:t>
            </w:r>
            <w:r w:rsidR="00BA43F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their </w:t>
            </w:r>
            <w:r w:rsidR="00413F8D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socio-economic development </w:t>
            </w:r>
            <w:r w:rsidR="00BA43F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are also different</w:t>
            </w:r>
            <w:r w:rsidR="00413F8D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r w:rsidR="00413F8D" w:rsidRPr="00413F8D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When </w:t>
            </w:r>
            <w:r w:rsidR="003A640D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interpreting</w:t>
            </w:r>
            <w:r w:rsidR="00A74B5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r w:rsidR="00413F8D" w:rsidRPr="00413F8D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economic data of different countries/regions, students should respect and try to understand the </w:t>
            </w:r>
            <w:r w:rsidR="0033489E" w:rsidRPr="00AE3ADC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conditions</w:t>
            </w:r>
            <w:r w:rsidR="00413F8D" w:rsidRPr="00413F8D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of different countries/regions and make an</w:t>
            </w:r>
            <w:r w:rsidR="00413F8D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evidence-based and objective analysis</w:t>
            </w:r>
            <w:r w:rsidR="00413F8D" w:rsidRPr="00413F8D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.</w:t>
            </w:r>
          </w:p>
        </w:tc>
      </w:tr>
    </w:tbl>
    <w:p w14:paraId="1A0D1DB0" w14:textId="07429E16" w:rsidR="00212409" w:rsidRDefault="00212409" w:rsidP="00F51CC4">
      <w:pPr>
        <w:pStyle w:val="Heading1"/>
        <w:snapToGrid w:val="0"/>
        <w:spacing w:before="0" w:after="0" w:line="276" w:lineRule="auto"/>
        <w:jc w:val="center"/>
        <w:rPr>
          <w:rFonts w:ascii="Times New Roman" w:eastAsia="微軟正黑體" w:hAnsi="Times New Roman" w:cs="Times New Roman"/>
          <w:color w:val="002060"/>
          <w:sz w:val="28"/>
          <w:szCs w:val="28"/>
          <w:lang w:eastAsia="zh-HK"/>
        </w:rPr>
      </w:pPr>
    </w:p>
    <w:p w14:paraId="6E43F7F9" w14:textId="3597A5DB" w:rsidR="00554500" w:rsidRDefault="00875A8B" w:rsidP="00B940F5">
      <w:pPr>
        <w:snapToGrid w:val="0"/>
        <w:rPr>
          <w:rFonts w:ascii="Times New Roman" w:eastAsia="DFKai-SB" w:cs="Times New Roman"/>
          <w:sz w:val="28"/>
          <w:szCs w:val="28"/>
        </w:rPr>
      </w:pPr>
      <w:r>
        <w:rPr>
          <w:rFonts w:ascii="Times New Roman" w:eastAsia="DFKai-SB" w:cs="Times New Roman"/>
          <w:b/>
          <w:sz w:val="28"/>
          <w:szCs w:val="28"/>
        </w:rPr>
        <w:t>6. C</w:t>
      </w:r>
      <w:r w:rsidR="004E58E0">
        <w:rPr>
          <w:rFonts w:ascii="Times New Roman" w:eastAsia="DFKai-SB" w:cs="Times New Roman"/>
          <w:b/>
          <w:sz w:val="28"/>
          <w:szCs w:val="28"/>
        </w:rPr>
        <w:t xml:space="preserve">onsolidation </w:t>
      </w:r>
      <w:proofErr w:type="gramStart"/>
      <w:r w:rsidR="004E58E0">
        <w:rPr>
          <w:rFonts w:ascii="Times New Roman" w:eastAsia="DFKai-SB" w:cs="Times New Roman"/>
          <w:b/>
          <w:sz w:val="28"/>
          <w:szCs w:val="28"/>
        </w:rPr>
        <w:t>q</w:t>
      </w:r>
      <w:r>
        <w:rPr>
          <w:rFonts w:ascii="Times New Roman" w:eastAsia="DFKai-SB" w:cs="Times New Roman"/>
          <w:b/>
          <w:sz w:val="28"/>
          <w:szCs w:val="28"/>
        </w:rPr>
        <w:t xml:space="preserve">uestions </w:t>
      </w:r>
      <w:r w:rsidR="004E58E0">
        <w:rPr>
          <w:rFonts w:ascii="Times New Roman" w:eastAsia="DFKai-SB" w:cs="Times New Roman"/>
          <w:b/>
          <w:sz w:val="28"/>
          <w:szCs w:val="28"/>
        </w:rPr>
        <w:t>:</w:t>
      </w:r>
      <w:proofErr w:type="gramEnd"/>
      <w:r w:rsidR="004E58E0">
        <w:rPr>
          <w:rFonts w:ascii="Times New Roman" w:eastAsia="DFKai-SB" w:cs="Times New Roman"/>
          <w:sz w:val="28"/>
          <w:szCs w:val="28"/>
        </w:rPr>
        <w:t xml:space="preserve"> (See next page)</w:t>
      </w:r>
    </w:p>
    <w:p w14:paraId="15C29DC0" w14:textId="662A8466" w:rsidR="00AC715E" w:rsidRDefault="00AC715E" w:rsidP="00B940F5">
      <w:pPr>
        <w:snapToGrid w:val="0"/>
        <w:rPr>
          <w:rFonts w:ascii="Times New Roman" w:eastAsia="DFKai-SB" w:cs="Times New Roman"/>
          <w:sz w:val="28"/>
          <w:szCs w:val="28"/>
        </w:rPr>
      </w:pPr>
    </w:p>
    <w:p w14:paraId="082618FF" w14:textId="38999D3E" w:rsidR="00AC715E" w:rsidRDefault="00AC715E" w:rsidP="00B940F5">
      <w:pPr>
        <w:snapToGrid w:val="0"/>
        <w:rPr>
          <w:rFonts w:ascii="Times New Roman" w:eastAsia="DFKai-SB" w:cs="Times New Roman"/>
          <w:sz w:val="28"/>
          <w:szCs w:val="28"/>
        </w:rPr>
      </w:pPr>
    </w:p>
    <w:p w14:paraId="78322C9C" w14:textId="37E65BC0" w:rsidR="00AC715E" w:rsidRDefault="00AC715E" w:rsidP="00B940F5">
      <w:pPr>
        <w:snapToGrid w:val="0"/>
        <w:rPr>
          <w:rFonts w:ascii="Times New Roman" w:eastAsia="DFKai-SB" w:cs="Times New Roman"/>
          <w:sz w:val="28"/>
          <w:szCs w:val="28"/>
        </w:rPr>
      </w:pPr>
    </w:p>
    <w:p w14:paraId="1B5AB0FD" w14:textId="0144A465" w:rsidR="00AC715E" w:rsidRDefault="00AC715E" w:rsidP="00B940F5">
      <w:pPr>
        <w:snapToGrid w:val="0"/>
        <w:rPr>
          <w:rFonts w:ascii="Times New Roman" w:eastAsia="DFKai-SB" w:cs="Times New Roman"/>
          <w:sz w:val="28"/>
          <w:szCs w:val="28"/>
        </w:rPr>
      </w:pPr>
    </w:p>
    <w:p w14:paraId="416358EF" w14:textId="1B57A30B" w:rsidR="00AC715E" w:rsidRDefault="00AC715E" w:rsidP="00B940F5">
      <w:pPr>
        <w:snapToGrid w:val="0"/>
        <w:rPr>
          <w:rFonts w:ascii="Times New Roman" w:eastAsia="DFKai-SB" w:cs="Times New Roman"/>
          <w:sz w:val="28"/>
          <w:szCs w:val="28"/>
        </w:rPr>
      </w:pPr>
    </w:p>
    <w:p w14:paraId="0C169040" w14:textId="58A8A404" w:rsidR="00AC715E" w:rsidRDefault="00AC715E" w:rsidP="00B940F5">
      <w:pPr>
        <w:snapToGrid w:val="0"/>
        <w:rPr>
          <w:rFonts w:ascii="Times New Roman" w:eastAsia="DFKai-SB" w:cs="Times New Roman"/>
          <w:sz w:val="28"/>
          <w:szCs w:val="28"/>
        </w:rPr>
      </w:pPr>
    </w:p>
    <w:p w14:paraId="58A91334" w14:textId="6952A55A" w:rsidR="00AC715E" w:rsidRDefault="00AC715E" w:rsidP="00B940F5">
      <w:pPr>
        <w:snapToGrid w:val="0"/>
        <w:rPr>
          <w:rFonts w:ascii="Times New Roman" w:eastAsia="DFKai-SB" w:cs="Times New Roman"/>
          <w:sz w:val="28"/>
          <w:szCs w:val="28"/>
        </w:rPr>
      </w:pPr>
    </w:p>
    <w:p w14:paraId="229E6A61" w14:textId="3263C84E" w:rsidR="00AC715E" w:rsidRDefault="00AC715E" w:rsidP="00B940F5">
      <w:pPr>
        <w:snapToGrid w:val="0"/>
        <w:rPr>
          <w:rFonts w:ascii="Times New Roman" w:eastAsia="DFKai-SB" w:cs="Times New Roman"/>
          <w:sz w:val="28"/>
          <w:szCs w:val="28"/>
        </w:rPr>
      </w:pPr>
    </w:p>
    <w:p w14:paraId="39083399" w14:textId="0AB05791" w:rsidR="00AC715E" w:rsidRDefault="00AC715E" w:rsidP="00B940F5">
      <w:pPr>
        <w:snapToGrid w:val="0"/>
        <w:rPr>
          <w:rFonts w:ascii="Times New Roman" w:eastAsia="DFKai-SB" w:cs="Times New Roman"/>
          <w:sz w:val="28"/>
          <w:szCs w:val="28"/>
        </w:rPr>
      </w:pPr>
    </w:p>
    <w:p w14:paraId="2A1C0721" w14:textId="104A5256" w:rsidR="00AC715E" w:rsidRDefault="00AC715E" w:rsidP="00B940F5">
      <w:pPr>
        <w:snapToGrid w:val="0"/>
        <w:rPr>
          <w:rFonts w:ascii="Times New Roman" w:eastAsia="DFKai-SB" w:cs="Times New Roman"/>
          <w:sz w:val="28"/>
          <w:szCs w:val="28"/>
        </w:rPr>
      </w:pPr>
    </w:p>
    <w:p w14:paraId="0E455C73" w14:textId="15F86BE4" w:rsidR="00AC715E" w:rsidRDefault="00AC715E" w:rsidP="00B940F5">
      <w:pPr>
        <w:snapToGrid w:val="0"/>
        <w:rPr>
          <w:rFonts w:ascii="Times New Roman" w:eastAsia="DFKai-SB" w:cs="Times New Roman"/>
          <w:sz w:val="28"/>
          <w:szCs w:val="28"/>
        </w:rPr>
      </w:pPr>
    </w:p>
    <w:p w14:paraId="764FC192" w14:textId="6CC203A2" w:rsidR="00AC715E" w:rsidRDefault="00AC715E" w:rsidP="00B940F5">
      <w:pPr>
        <w:snapToGrid w:val="0"/>
        <w:rPr>
          <w:rFonts w:ascii="Times New Roman" w:eastAsia="DFKai-SB" w:cs="Times New Roman"/>
          <w:sz w:val="28"/>
          <w:szCs w:val="28"/>
        </w:rPr>
      </w:pPr>
    </w:p>
    <w:p w14:paraId="6A1258F5" w14:textId="5CEB99A0" w:rsidR="00AC715E" w:rsidRDefault="00AC715E" w:rsidP="00B940F5">
      <w:pPr>
        <w:snapToGrid w:val="0"/>
        <w:rPr>
          <w:rFonts w:ascii="Times New Roman" w:eastAsia="DFKai-SB" w:cs="Times New Roman"/>
          <w:sz w:val="28"/>
          <w:szCs w:val="28"/>
        </w:rPr>
      </w:pPr>
    </w:p>
    <w:p w14:paraId="55717B2C" w14:textId="7D8F1DF9" w:rsidR="00AC715E" w:rsidRDefault="00AC715E" w:rsidP="00B940F5">
      <w:pPr>
        <w:snapToGrid w:val="0"/>
        <w:rPr>
          <w:rFonts w:ascii="Times New Roman" w:eastAsia="DFKai-SB" w:cs="Times New Roman"/>
          <w:sz w:val="28"/>
          <w:szCs w:val="28"/>
        </w:rPr>
      </w:pPr>
    </w:p>
    <w:p w14:paraId="767DD53C" w14:textId="546A61B2" w:rsidR="00AC715E" w:rsidRDefault="00AC715E" w:rsidP="00B940F5">
      <w:pPr>
        <w:snapToGrid w:val="0"/>
        <w:rPr>
          <w:rFonts w:ascii="Times New Roman" w:eastAsia="DFKai-SB" w:cs="Times New Roman"/>
          <w:sz w:val="28"/>
          <w:szCs w:val="28"/>
        </w:rPr>
      </w:pPr>
    </w:p>
    <w:p w14:paraId="1032D018" w14:textId="0865E7D0" w:rsidR="00AC715E" w:rsidRDefault="00AC715E" w:rsidP="00B940F5">
      <w:pPr>
        <w:snapToGrid w:val="0"/>
        <w:rPr>
          <w:rFonts w:ascii="Times New Roman" w:eastAsia="DFKai-SB" w:cs="Times New Roman"/>
          <w:sz w:val="28"/>
          <w:szCs w:val="28"/>
        </w:rPr>
      </w:pPr>
    </w:p>
    <w:p w14:paraId="487AC7CA" w14:textId="77777777" w:rsidR="00AC715E" w:rsidRPr="00B940F5" w:rsidRDefault="00AC715E" w:rsidP="00B940F5">
      <w:pPr>
        <w:snapToGrid w:val="0"/>
        <w:rPr>
          <w:rFonts w:ascii="Times New Roman" w:eastAsia="DFKai-SB" w:cs="Times New Roman"/>
          <w:b/>
          <w:sz w:val="28"/>
          <w:szCs w:val="28"/>
        </w:rPr>
      </w:pPr>
    </w:p>
    <w:p w14:paraId="5C59E16A" w14:textId="1300A02A" w:rsidR="00F51CC4" w:rsidRPr="00DD1CF1" w:rsidRDefault="00F51CC4" w:rsidP="00F51CC4">
      <w:pPr>
        <w:pStyle w:val="Heading1"/>
        <w:snapToGrid w:val="0"/>
        <w:spacing w:before="0" w:after="0" w:line="276" w:lineRule="auto"/>
        <w:jc w:val="center"/>
        <w:rPr>
          <w:rFonts w:ascii="Times New Roman" w:eastAsia="微軟正黑體" w:hAnsi="Times New Roman" w:cs="Times New Roman"/>
          <w:sz w:val="28"/>
          <w:szCs w:val="28"/>
          <w:lang w:eastAsia="zh-HK"/>
        </w:rPr>
      </w:pPr>
      <w:r w:rsidRPr="00DD1CF1">
        <w:rPr>
          <w:rFonts w:ascii="Times New Roman" w:eastAsia="微軟正黑體" w:hAnsi="Times New Roman" w:cs="Times New Roman"/>
          <w:sz w:val="28"/>
          <w:szCs w:val="28"/>
          <w:lang w:eastAsia="zh-HK"/>
        </w:rPr>
        <w:t>“3-minute Concept” Animated Video Clips Series:</w:t>
      </w:r>
    </w:p>
    <w:p w14:paraId="7F2996B7" w14:textId="51972CFE" w:rsidR="00F51CC4" w:rsidRPr="00DD1CF1" w:rsidRDefault="00F51CC4" w:rsidP="00F51CC4">
      <w:pPr>
        <w:pStyle w:val="Heading1"/>
        <w:snapToGrid w:val="0"/>
        <w:spacing w:before="0" w:after="0" w:line="276" w:lineRule="auto"/>
        <w:jc w:val="center"/>
        <w:rPr>
          <w:rFonts w:ascii="Times New Roman" w:eastAsia="微軟正黑體" w:hAnsi="Times New Roman" w:cs="Times New Roman"/>
          <w:sz w:val="28"/>
          <w:szCs w:val="28"/>
          <w:lang w:eastAsia="zh-HK"/>
        </w:rPr>
      </w:pPr>
      <w:r w:rsidRPr="00DD1CF1">
        <w:rPr>
          <w:rFonts w:ascii="Times New Roman" w:eastAsia="微軟正黑體" w:hAnsi="Times New Roman" w:cs="Times New Roman"/>
          <w:sz w:val="28"/>
          <w:szCs w:val="28"/>
          <w:lang w:eastAsia="zh-HK"/>
        </w:rPr>
        <w:t>“Economic Performance Indicators”</w:t>
      </w:r>
    </w:p>
    <w:p w14:paraId="7987EA4E" w14:textId="77777777" w:rsidR="00F51CC4" w:rsidRPr="00DD1CF1" w:rsidRDefault="00F51CC4" w:rsidP="00F51CC4">
      <w:pPr>
        <w:pStyle w:val="Heading1"/>
        <w:snapToGrid w:val="0"/>
        <w:spacing w:before="0" w:after="0" w:line="276" w:lineRule="auto"/>
        <w:jc w:val="center"/>
        <w:rPr>
          <w:rFonts w:ascii="Times New Roman" w:eastAsia="微軟正黑體" w:hAnsi="Times New Roman" w:cs="Times New Roman"/>
          <w:sz w:val="28"/>
          <w:szCs w:val="28"/>
          <w:lang w:eastAsia="zh-HK"/>
        </w:rPr>
      </w:pPr>
      <w:r w:rsidRPr="00DD1CF1">
        <w:rPr>
          <w:rFonts w:ascii="Times New Roman" w:eastAsia="微軟正黑體" w:hAnsi="Times New Roman" w:cs="Times New Roman"/>
          <w:sz w:val="28"/>
          <w:szCs w:val="28"/>
          <w:lang w:eastAsia="zh-HK"/>
        </w:rPr>
        <w:t>Worksheet</w:t>
      </w:r>
    </w:p>
    <w:p w14:paraId="2E73403C" w14:textId="1F3D0BBF" w:rsidR="003C252F" w:rsidRPr="00DD1CF1" w:rsidRDefault="003C252F" w:rsidP="00E65470">
      <w:pPr>
        <w:snapToGrid w:val="0"/>
        <w:rPr>
          <w:rFonts w:ascii="Times New Roman" w:eastAsia="微軟正黑體" w:hAnsi="Times New Roman" w:cs="Times New Roman"/>
          <w:sz w:val="28"/>
          <w:szCs w:val="28"/>
        </w:rPr>
      </w:pPr>
    </w:p>
    <w:p w14:paraId="5A6B7C44" w14:textId="3816BEE4" w:rsidR="001B7933" w:rsidRPr="00DD1CF1" w:rsidRDefault="001B7933" w:rsidP="00B940F5">
      <w:pPr>
        <w:snapToGrid w:val="0"/>
        <w:spacing w:after="160" w:line="276" w:lineRule="auto"/>
        <w:rPr>
          <w:rFonts w:ascii="Times New Roman" w:eastAsia="微軟正黑體" w:hAnsi="Times New Roman" w:cs="Times New Roman"/>
          <w:b/>
          <w:sz w:val="28"/>
          <w:szCs w:val="28"/>
          <w:lang w:eastAsia="zh-HK"/>
        </w:rPr>
      </w:pPr>
      <w:bookmarkStart w:id="1" w:name="_Hlk43310511"/>
      <w:r w:rsidRPr="00DD1CF1">
        <w:rPr>
          <w:rFonts w:ascii="Times New Roman" w:eastAsia="微軟正黑體" w:hAnsi="Times New Roman" w:cs="Times New Roman"/>
          <w:b/>
          <w:sz w:val="28"/>
          <w:szCs w:val="28"/>
        </w:rPr>
        <w:t>A.</w:t>
      </w:r>
      <w:r w:rsidRPr="00DD1CF1">
        <w:rPr>
          <w:rFonts w:ascii="Times New Roman" w:eastAsia="微軟正黑體" w:hAnsi="Times New Roman" w:cs="Times New Roman"/>
          <w:b/>
          <w:sz w:val="28"/>
          <w:szCs w:val="28"/>
        </w:rPr>
        <w:tab/>
        <w:t xml:space="preserve">Fill-in-the-blank </w:t>
      </w:r>
      <w:r w:rsidR="00011F34" w:rsidRPr="00DD1CF1">
        <w:rPr>
          <w:rFonts w:ascii="Times New Roman" w:eastAsia="微軟正黑體" w:hAnsi="Times New Roman" w:cs="Times New Roman"/>
          <w:b/>
          <w:sz w:val="28"/>
          <w:szCs w:val="28"/>
        </w:rPr>
        <w:t>q</w:t>
      </w:r>
      <w:r w:rsidRPr="00DD1CF1">
        <w:rPr>
          <w:rFonts w:ascii="Times New Roman" w:eastAsia="微軟正黑體" w:hAnsi="Times New Roman" w:cs="Times New Roman"/>
          <w:b/>
          <w:sz w:val="28"/>
          <w:szCs w:val="28"/>
        </w:rPr>
        <w:t>uestions</w:t>
      </w:r>
    </w:p>
    <w:p w14:paraId="688B30FD" w14:textId="14B8D25F" w:rsidR="001B7933" w:rsidRPr="00DD1CF1" w:rsidRDefault="001B7933" w:rsidP="00B940F5">
      <w:pPr>
        <w:snapToGrid w:val="0"/>
        <w:spacing w:after="160" w:line="276" w:lineRule="auto"/>
        <w:rPr>
          <w:rFonts w:ascii="Times New Roman" w:eastAsia="微軟正黑體" w:hAnsi="Times New Roman" w:cs="Times New Roman"/>
          <w:b/>
          <w:sz w:val="28"/>
          <w:szCs w:val="28"/>
        </w:rPr>
      </w:pPr>
      <w:r w:rsidRPr="00DD1CF1">
        <w:rPr>
          <w:rFonts w:ascii="Times New Roman" w:eastAsia="微軟正黑體" w:hAnsi="Times New Roman" w:cs="Times New Roman"/>
          <w:b/>
          <w:sz w:val="28"/>
          <w:szCs w:val="28"/>
        </w:rPr>
        <w:t>Put the correct answers in the boxes provided.</w:t>
      </w:r>
    </w:p>
    <w:p w14:paraId="2D698DB1" w14:textId="6F7CC5FF" w:rsidR="00E735AC" w:rsidRPr="00DD1CF1" w:rsidRDefault="00152D88" w:rsidP="00EB4153">
      <w:pPr>
        <w:snapToGrid w:val="0"/>
        <w:rPr>
          <w:rFonts w:ascii="Times New Roman" w:eastAsia="微軟正黑體" w:hAnsi="Times New Roman" w:cs="Times New Roman"/>
          <w:sz w:val="28"/>
          <w:szCs w:val="28"/>
          <w:lang w:eastAsia="zh-HK"/>
        </w:rPr>
      </w:pPr>
      <w:r w:rsidRPr="00DD1CF1">
        <w:rPr>
          <w:rFonts w:ascii="Times New Roman" w:eastAsia="微軟正黑體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9A1F6A" wp14:editId="7C7318E2">
                <wp:simplePos x="0" y="0"/>
                <wp:positionH relativeFrom="column">
                  <wp:posOffset>3525520</wp:posOffset>
                </wp:positionH>
                <wp:positionV relativeFrom="paragraph">
                  <wp:posOffset>184785</wp:posOffset>
                </wp:positionV>
                <wp:extent cx="2489200" cy="533400"/>
                <wp:effectExtent l="0" t="0" r="25400" b="19050"/>
                <wp:wrapNone/>
                <wp:docPr id="7" name="矩形: 圓角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9200" cy="5334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05D808" w14:textId="2D0E9CB9" w:rsidR="00D71EBB" w:rsidRPr="00FA0D19" w:rsidRDefault="001B7933" w:rsidP="00D71EBB">
                            <w:pPr>
                              <w:jc w:val="center"/>
                              <w:rPr>
                                <w:rFonts w:ascii="Times New Roman" w:eastAsia="微軟正黑體" w:hAnsi="Times New Roman" w:cs="Times New Roman"/>
                                <w:i/>
                                <w:color w:val="FF0000"/>
                                <w:u w:val="single"/>
                              </w:rPr>
                            </w:pPr>
                            <w:r w:rsidRPr="00FA0D19">
                              <w:rPr>
                                <w:rFonts w:ascii="Times New Roman" w:eastAsia="微軟正黑體" w:hAnsi="Times New Roman" w:cs="Times New Roman"/>
                                <w:i/>
                                <w:color w:val="FF0000"/>
                                <w:u w:val="single"/>
                              </w:rPr>
                              <w:t>Unemployment Rate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9A1F6A" id="矩形: 圓角 7" o:spid="_x0000_s1027" style="position:absolute;margin-left:277.6pt;margin-top:14.55pt;width:196pt;height:4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" fillcolor="white [3212]" strokecolor="#0070c0" strokeweight="1.5pt">
                <v:stroke joinstyle="miter"/>
                <v:textbox>
                  <w:txbxContent>
                    <w:p w14:paraId="4B05D808" w14:textId="2D0E9CB9" w:rsidR="00D71EBB" w:rsidRPr="00FA0D19" w:rsidRDefault="001B7933" w:rsidP="00D71EBB">
                      <w:pPr>
                        <w:jc w:val="center"/>
                        <w:rPr>
                          <w:rFonts w:ascii="Times New Roman" w:eastAsia="微軟正黑體" w:hAnsi="Times New Roman" w:cs="Times New Roman"/>
                          <w:i/>
                          <w:color w:val="FF0000"/>
                          <w:u w:val="single"/>
                        </w:rPr>
                      </w:pPr>
                      <w:r w:rsidRPr="00FA0D19">
                        <w:rPr>
                          <w:rFonts w:ascii="Times New Roman" w:eastAsia="微軟正黑體" w:hAnsi="Times New Roman" w:cs="Times New Roman"/>
                          <w:i/>
                          <w:color w:val="FF0000"/>
                          <w:u w:val="single"/>
                        </w:rPr>
                        <w:t>Unemployment Rate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7C01B01" w14:textId="71E30B75" w:rsidR="00152D88" w:rsidRPr="00DD1CF1" w:rsidRDefault="00FF7024" w:rsidP="00EB4153">
      <w:pPr>
        <w:snapToGrid w:val="0"/>
        <w:rPr>
          <w:rFonts w:ascii="Times New Roman" w:eastAsia="微軟正黑體" w:hAnsi="Times New Roman" w:cs="Times New Roman"/>
          <w:sz w:val="28"/>
          <w:szCs w:val="28"/>
          <w:lang w:eastAsia="zh-HK"/>
        </w:rPr>
      </w:pPr>
      <w:r w:rsidRPr="00DD1CF1">
        <w:rPr>
          <w:rFonts w:ascii="Times New Roman" w:eastAsia="微軟正黑體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718FDB" wp14:editId="50E2A44D">
                <wp:simplePos x="0" y="0"/>
                <wp:positionH relativeFrom="column">
                  <wp:posOffset>2376170</wp:posOffset>
                </wp:positionH>
                <wp:positionV relativeFrom="paragraph">
                  <wp:posOffset>149860</wp:posOffset>
                </wp:positionV>
                <wp:extent cx="1149350" cy="742950"/>
                <wp:effectExtent l="19050" t="19050" r="31750" b="19050"/>
                <wp:wrapNone/>
                <wp:docPr id="5" name="直線接點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49350" cy="74295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61673478" id="直線接點 5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7.1pt,11.8pt" to="277.6pt,7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" strokecolor="#5b9bd5 [3204]" strokeweight="2.25pt">
                <v:stroke joinstyle="miter"/>
              </v:line>
            </w:pict>
          </mc:Fallback>
        </mc:AlternateContent>
      </w:r>
      <w:r w:rsidR="00152D88" w:rsidRPr="00DD1CF1">
        <w:rPr>
          <w:rFonts w:ascii="Times New Roman" w:eastAsia="微軟正黑體" w:hAnsi="Times New Roman" w:cs="Times New Roman"/>
          <w:sz w:val="28"/>
          <w:szCs w:val="28"/>
          <w:lang w:eastAsia="zh-HK"/>
        </w:rPr>
        <w:t>1.</w:t>
      </w:r>
    </w:p>
    <w:p w14:paraId="77361600" w14:textId="1C93EC75" w:rsidR="00E735AC" w:rsidRPr="00DD1CF1" w:rsidRDefault="00E735AC" w:rsidP="00B41A0E">
      <w:pPr>
        <w:snapToGrid w:val="0"/>
        <w:rPr>
          <w:rFonts w:ascii="Times New Roman" w:eastAsia="微軟正黑體" w:hAnsi="Times New Roman" w:cs="Times New Roman"/>
          <w:sz w:val="28"/>
          <w:szCs w:val="28"/>
          <w:lang w:eastAsia="zh-HK"/>
        </w:rPr>
      </w:pPr>
    </w:p>
    <w:p w14:paraId="6241A777" w14:textId="67C8AA08" w:rsidR="00E735AC" w:rsidRPr="00DD1CF1" w:rsidRDefault="00D225C8" w:rsidP="00B41A0E">
      <w:pPr>
        <w:snapToGrid w:val="0"/>
        <w:rPr>
          <w:rFonts w:ascii="Times New Roman" w:eastAsia="微軟正黑體" w:hAnsi="Times New Roman" w:cs="Times New Roman"/>
          <w:sz w:val="28"/>
          <w:szCs w:val="28"/>
          <w:lang w:eastAsia="zh-HK"/>
        </w:rPr>
      </w:pPr>
      <w:r w:rsidRPr="00DD1CF1">
        <w:rPr>
          <w:rFonts w:ascii="Times New Roman" w:eastAsia="微軟正黑體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148C17" wp14:editId="267045F0">
                <wp:simplePos x="0" y="0"/>
                <wp:positionH relativeFrom="column">
                  <wp:posOffset>3525520</wp:posOffset>
                </wp:positionH>
                <wp:positionV relativeFrom="paragraph">
                  <wp:posOffset>130175</wp:posOffset>
                </wp:positionV>
                <wp:extent cx="2489200" cy="679450"/>
                <wp:effectExtent l="0" t="0" r="25400" b="25400"/>
                <wp:wrapNone/>
                <wp:docPr id="8" name="矩形: 圓角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9200" cy="6794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738AA4" w14:textId="26E9FE73" w:rsidR="00D71EBB" w:rsidRPr="00FA0D19" w:rsidRDefault="0058671F" w:rsidP="00D71EBB">
                            <w:pPr>
                              <w:jc w:val="center"/>
                              <w:rPr>
                                <w:rFonts w:ascii="Times New Roman" w:eastAsia="微軟正黑體" w:hAnsi="Times New Roman" w:cs="Times New Roman"/>
                                <w:i/>
                                <w:color w:val="FF0000"/>
                                <w:u w:val="single"/>
                              </w:rPr>
                            </w:pPr>
                            <w:r w:rsidRPr="00FA0D19">
                              <w:rPr>
                                <w:rFonts w:ascii="微軟正黑體" w:eastAsia="微軟正黑體" w:hAnsi="微軟正黑體" w:cs="Times New Roman"/>
                                <w:i/>
                                <w:color w:val="FF0000"/>
                                <w:u w:val="single"/>
                              </w:rPr>
                              <w:t xml:space="preserve"> </w:t>
                            </w:r>
                            <w:r w:rsidR="001B7933" w:rsidRPr="00FA0D19">
                              <w:rPr>
                                <w:rFonts w:ascii="Times New Roman" w:eastAsia="微軟正黑體" w:hAnsi="Times New Roman" w:cs="Times New Roman"/>
                                <w:i/>
                                <w:color w:val="FF0000"/>
                                <w:u w:val="single"/>
                              </w:rPr>
                              <w:t>Gross Domestic Product</w:t>
                            </w:r>
                            <w:r w:rsidR="001B3D44" w:rsidRPr="00FA0D19">
                              <w:rPr>
                                <w:rFonts w:ascii="Times New Roman" w:eastAsia="微軟正黑體" w:hAnsi="Times New Roman" w:cs="Times New Roman"/>
                                <w:i/>
                                <w:color w:val="FF0000"/>
                                <w:u w:val="single"/>
                              </w:rPr>
                              <w:t xml:space="preserve"> (GDP)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148C17" id="矩形: 圓角 8" o:spid="_x0000_s1028" style="position:absolute;margin-left:277.6pt;margin-top:10.25pt;width:196pt;height:5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" fillcolor="white [3212]" strokecolor="#0070c0" strokeweight="1.5pt">
                <v:stroke joinstyle="miter"/>
                <v:textbox>
                  <w:txbxContent>
                    <w:p w14:paraId="34738AA4" w14:textId="26E9FE73" w:rsidR="00D71EBB" w:rsidRPr="00FA0D19" w:rsidRDefault="0058671F" w:rsidP="00D71EBB">
                      <w:pPr>
                        <w:jc w:val="center"/>
                        <w:rPr>
                          <w:rFonts w:ascii="Times New Roman" w:eastAsia="微軟正黑體" w:hAnsi="Times New Roman" w:cs="Times New Roman"/>
                          <w:i/>
                          <w:color w:val="FF0000"/>
                          <w:u w:val="single"/>
                        </w:rPr>
                      </w:pPr>
                      <w:r w:rsidRPr="00FA0D19">
                        <w:rPr>
                          <w:rFonts w:ascii="微軟正黑體" w:eastAsia="微軟正黑體" w:hAnsi="微軟正黑體" w:cs="Times New Roman"/>
                          <w:i/>
                          <w:color w:val="FF0000"/>
                          <w:u w:val="single"/>
                        </w:rPr>
                        <w:t xml:space="preserve"> </w:t>
                      </w:r>
                      <w:r w:rsidR="001B7933" w:rsidRPr="00FA0D19">
                        <w:rPr>
                          <w:rFonts w:ascii="Times New Roman" w:eastAsia="微軟正黑體" w:hAnsi="Times New Roman" w:cs="Times New Roman"/>
                          <w:i/>
                          <w:color w:val="FF0000"/>
                          <w:u w:val="single"/>
                        </w:rPr>
                        <w:t>Gross Domestic Product</w:t>
                      </w:r>
                      <w:r w:rsidR="001B3D44" w:rsidRPr="00FA0D19">
                        <w:rPr>
                          <w:rFonts w:ascii="Times New Roman" w:eastAsia="微軟正黑體" w:hAnsi="Times New Roman" w:cs="Times New Roman"/>
                          <w:i/>
                          <w:color w:val="FF0000"/>
                          <w:u w:val="single"/>
                        </w:rPr>
                        <w:t xml:space="preserve"> (GDP)</w:t>
                      </w:r>
                    </w:p>
                  </w:txbxContent>
                </v:textbox>
              </v:roundrect>
            </w:pict>
          </mc:Fallback>
        </mc:AlternateContent>
      </w:r>
      <w:r w:rsidR="00504048" w:rsidRPr="00DD1CF1">
        <w:rPr>
          <w:rFonts w:ascii="Times New Roman" w:eastAsia="微軟正黑體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A715E3" wp14:editId="6C4EC666">
                <wp:simplePos x="0" y="0"/>
                <wp:positionH relativeFrom="column">
                  <wp:posOffset>-87630</wp:posOffset>
                </wp:positionH>
                <wp:positionV relativeFrom="paragraph">
                  <wp:posOffset>54610</wp:posOffset>
                </wp:positionV>
                <wp:extent cx="2463800" cy="762000"/>
                <wp:effectExtent l="0" t="0" r="12700" b="19050"/>
                <wp:wrapNone/>
                <wp:docPr id="2" name="矩形: 圓角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0" cy="762000"/>
                        </a:xfrm>
                        <a:prstGeom prst="roundRect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CA3456" w14:textId="79D35146" w:rsidR="00E735AC" w:rsidRPr="00B73FD2" w:rsidRDefault="002D6C2D" w:rsidP="00E735AC">
                            <w:pPr>
                              <w:jc w:val="center"/>
                              <w:rPr>
                                <w:rFonts w:ascii="微軟正黑體" w:eastAsia="微軟正黑體" w:hAnsi="微軟正黑體" w:cs="Times New Roman"/>
                                <w:b/>
                                <w:lang w:eastAsia="zh-HK"/>
                              </w:rPr>
                            </w:pPr>
                            <w:r>
                              <w:rPr>
                                <w:rFonts w:ascii="Times New Roman" w:eastAsia="微軟正黑體" w:hAnsi="Times New Roman" w:cs="Times New Roman"/>
                              </w:rPr>
                              <w:t xml:space="preserve">What are the three </w:t>
                            </w:r>
                            <w:r w:rsidRPr="00F51CC4">
                              <w:rPr>
                                <w:rFonts w:ascii="Times New Roman" w:eastAsia="微軟正黑體" w:hAnsi="Times New Roman" w:cs="Times New Roman"/>
                              </w:rPr>
                              <w:t>Economic Performance Indicators</w:t>
                            </w:r>
                            <w:r>
                              <w:rPr>
                                <w:rFonts w:ascii="Times New Roman" w:eastAsia="微軟正黑體" w:hAnsi="Times New Roman" w:cs="Times New Roman"/>
                              </w:rPr>
                              <w:t xml:space="preserve"> </w:t>
                            </w:r>
                            <w:r w:rsidR="0077704B">
                              <w:rPr>
                                <w:rFonts w:ascii="Times New Roman" w:eastAsia="微軟正黑體" w:hAnsi="Times New Roman" w:cs="Times New Roman"/>
                              </w:rPr>
                              <w:t>presented</w:t>
                            </w:r>
                            <w:r>
                              <w:rPr>
                                <w:rFonts w:ascii="Times New Roman" w:eastAsia="微軟正黑體" w:hAnsi="Times New Roman" w:cs="Times New Roman"/>
                              </w:rPr>
                              <w:t xml:space="preserve"> in the animated video clip?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A715E3" id="矩形: 圓角 2" o:spid="_x0000_s1029" style="position:absolute;margin-left:-6.9pt;margin-top:4.3pt;width:194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" fillcolor="#7030a0" strokecolor="#1f4d78 [1604]" strokeweight="1pt">
                <v:stroke joinstyle="miter"/>
                <v:textbox>
                  <w:txbxContent>
                    <w:p w14:paraId="01CA3456" w14:textId="79D35146" w:rsidR="00E735AC" w:rsidRPr="00B73FD2" w:rsidRDefault="002D6C2D" w:rsidP="00E735AC">
                      <w:pPr>
                        <w:jc w:val="center"/>
                        <w:rPr>
                          <w:rFonts w:ascii="微軟正黑體" w:eastAsia="微軟正黑體" w:hAnsi="微軟正黑體" w:cs="Times New Roman"/>
                          <w:b/>
                          <w:lang w:eastAsia="zh-HK"/>
                        </w:rPr>
                      </w:pPr>
                      <w:r>
                        <w:rPr>
                          <w:rFonts w:ascii="Times New Roman" w:eastAsia="微軟正黑體" w:hAnsi="Times New Roman" w:cs="Times New Roman"/>
                        </w:rPr>
                        <w:t xml:space="preserve">What are the three </w:t>
                      </w:r>
                      <w:r w:rsidRPr="00F51CC4">
                        <w:rPr>
                          <w:rFonts w:ascii="Times New Roman" w:eastAsia="微軟正黑體" w:hAnsi="Times New Roman" w:cs="Times New Roman"/>
                        </w:rPr>
                        <w:t>Economic Performance Indicators</w:t>
                      </w:r>
                      <w:r>
                        <w:rPr>
                          <w:rFonts w:ascii="Times New Roman" w:eastAsia="微軟正黑體" w:hAnsi="Times New Roman" w:cs="Times New Roman"/>
                        </w:rPr>
                        <w:t xml:space="preserve"> </w:t>
                      </w:r>
                      <w:r w:rsidR="0077704B">
                        <w:rPr>
                          <w:rFonts w:ascii="Times New Roman" w:eastAsia="微軟正黑體" w:hAnsi="Times New Roman" w:cs="Times New Roman"/>
                        </w:rPr>
                        <w:t>presented</w:t>
                      </w:r>
                      <w:r>
                        <w:rPr>
                          <w:rFonts w:ascii="Times New Roman" w:eastAsia="微軟正黑體" w:hAnsi="Times New Roman" w:cs="Times New Roman"/>
                        </w:rPr>
                        <w:t xml:space="preserve"> in the animated video clip?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6CFC7FC" w14:textId="014171C1" w:rsidR="00E735AC" w:rsidRPr="00DD1CF1" w:rsidRDefault="00D225C8" w:rsidP="00B41A0E">
      <w:pPr>
        <w:snapToGrid w:val="0"/>
        <w:rPr>
          <w:rFonts w:ascii="Times New Roman" w:eastAsia="微軟正黑體" w:hAnsi="Times New Roman" w:cs="Times New Roman"/>
          <w:sz w:val="28"/>
          <w:szCs w:val="28"/>
          <w:lang w:eastAsia="zh-HK"/>
        </w:rPr>
      </w:pPr>
      <w:r w:rsidRPr="00DD1CF1">
        <w:rPr>
          <w:rFonts w:ascii="Times New Roman" w:eastAsia="微軟正黑體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E2B1E6" wp14:editId="520DEFB8">
                <wp:simplePos x="0" y="0"/>
                <wp:positionH relativeFrom="column">
                  <wp:posOffset>2407920</wp:posOffset>
                </wp:positionH>
                <wp:positionV relativeFrom="paragraph">
                  <wp:posOffset>189865</wp:posOffset>
                </wp:positionV>
                <wp:extent cx="1149350" cy="838200"/>
                <wp:effectExtent l="19050" t="19050" r="31750" b="19050"/>
                <wp:wrapNone/>
                <wp:docPr id="4" name="直線接點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9350" cy="83820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397012E6" id="直線接點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9.6pt,14.95pt" to="280.1pt,8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" strokecolor="#5b9bd5 [3204]" strokeweight="2.25pt">
                <v:stroke joinstyle="miter"/>
              </v:line>
            </w:pict>
          </mc:Fallback>
        </mc:AlternateContent>
      </w:r>
      <w:r w:rsidRPr="00DD1CF1">
        <w:rPr>
          <w:rFonts w:ascii="Times New Roman" w:eastAsia="微軟正黑體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1E2322" wp14:editId="2C1455AB">
                <wp:simplePos x="0" y="0"/>
                <wp:positionH relativeFrom="column">
                  <wp:posOffset>2376170</wp:posOffset>
                </wp:positionH>
                <wp:positionV relativeFrom="paragraph">
                  <wp:posOffset>187960</wp:posOffset>
                </wp:positionV>
                <wp:extent cx="1149350" cy="0"/>
                <wp:effectExtent l="0" t="19050" r="31750" b="19050"/>
                <wp:wrapNone/>
                <wp:docPr id="3" name="直線接點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935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54618AEF" id="直線接點 3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7.1pt,14.8pt" to="277.6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" strokecolor="#5b9bd5 [3204]" strokeweight="2.25pt">
                <v:stroke joinstyle="miter"/>
              </v:line>
            </w:pict>
          </mc:Fallback>
        </mc:AlternateContent>
      </w:r>
    </w:p>
    <w:p w14:paraId="0835A474" w14:textId="562890B8" w:rsidR="00E735AC" w:rsidRPr="00DD1CF1" w:rsidRDefault="00E735AC" w:rsidP="00B41A0E">
      <w:pPr>
        <w:snapToGrid w:val="0"/>
        <w:rPr>
          <w:rFonts w:ascii="Times New Roman" w:eastAsia="微軟正黑體" w:hAnsi="Times New Roman" w:cs="Times New Roman"/>
          <w:sz w:val="28"/>
          <w:szCs w:val="28"/>
          <w:lang w:eastAsia="zh-HK"/>
        </w:rPr>
      </w:pPr>
    </w:p>
    <w:p w14:paraId="27E02618" w14:textId="6D44BF01" w:rsidR="00E735AC" w:rsidRPr="00DD1CF1" w:rsidRDefault="00732663" w:rsidP="00B41A0E">
      <w:pPr>
        <w:snapToGrid w:val="0"/>
        <w:rPr>
          <w:rFonts w:ascii="Times New Roman" w:eastAsia="微軟正黑體" w:hAnsi="Times New Roman" w:cs="Times New Roman"/>
          <w:sz w:val="28"/>
          <w:szCs w:val="28"/>
          <w:lang w:eastAsia="zh-HK"/>
        </w:rPr>
      </w:pPr>
      <w:r w:rsidRPr="00DD1CF1">
        <w:rPr>
          <w:rFonts w:ascii="Times New Roman" w:eastAsia="微軟正黑體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09103BB" wp14:editId="0A8791BC">
                <wp:simplePos x="0" y="0"/>
                <wp:positionH relativeFrom="column">
                  <wp:posOffset>3544570</wp:posOffset>
                </wp:positionH>
                <wp:positionV relativeFrom="paragraph">
                  <wp:posOffset>145415</wp:posOffset>
                </wp:positionV>
                <wp:extent cx="2457450" cy="654050"/>
                <wp:effectExtent l="0" t="0" r="19050" b="12700"/>
                <wp:wrapNone/>
                <wp:docPr id="9" name="矩形: 圓角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6540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7AC61A" w14:textId="60EA964F" w:rsidR="00D71EBB" w:rsidRPr="00FA0D19" w:rsidRDefault="00567F4C" w:rsidP="00D71EBB">
                            <w:pPr>
                              <w:jc w:val="center"/>
                              <w:rPr>
                                <w:rFonts w:ascii="Times New Roman" w:eastAsia="微軟正黑體" w:hAnsi="Times New Roman" w:cs="Times New Roman"/>
                                <w:i/>
                                <w:color w:val="FF0000"/>
                                <w:u w:val="single"/>
                              </w:rPr>
                            </w:pPr>
                            <w:r w:rsidRPr="00FA0D19">
                              <w:rPr>
                                <w:rFonts w:ascii="Times New Roman" w:eastAsia="微軟正黑體" w:hAnsi="Times New Roman" w:cs="Times New Roman"/>
                                <w:i/>
                                <w:color w:val="FF0000"/>
                                <w:u w:val="single"/>
                              </w:rPr>
                              <w:t>Gross Domestic Product per capita (</w:t>
                            </w:r>
                            <w:r w:rsidR="001B7933" w:rsidRPr="00FA0D19">
                              <w:rPr>
                                <w:rFonts w:ascii="Times New Roman" w:eastAsia="微軟正黑體" w:hAnsi="Times New Roman" w:cs="Times New Roman"/>
                                <w:i/>
                                <w:color w:val="FF0000"/>
                                <w:u w:val="single"/>
                              </w:rPr>
                              <w:t>GDP per capita</w:t>
                            </w:r>
                            <w:r w:rsidRPr="00FA0D19">
                              <w:rPr>
                                <w:rFonts w:ascii="Times New Roman" w:eastAsia="微軟正黑體" w:hAnsi="Times New Roman" w:cs="Times New Roman"/>
                                <w:i/>
                                <w:color w:val="FF0000"/>
                                <w:u w:val="single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9103BB" id="矩形: 圓角 9" o:spid="_x0000_s1030" style="position:absolute;margin-left:279.1pt;margin-top:11.45pt;width:193.5pt;height:51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" fillcolor="white [3212]" strokecolor="#0070c0" strokeweight="1.5pt">
                <v:stroke joinstyle="miter"/>
                <v:textbox>
                  <w:txbxContent>
                    <w:p w14:paraId="2E7AC61A" w14:textId="60EA964F" w:rsidR="00D71EBB" w:rsidRPr="00FA0D19" w:rsidRDefault="00567F4C" w:rsidP="00D71EBB">
                      <w:pPr>
                        <w:jc w:val="center"/>
                        <w:rPr>
                          <w:rFonts w:ascii="Times New Roman" w:eastAsia="微軟正黑體" w:hAnsi="Times New Roman" w:cs="Times New Roman"/>
                          <w:i/>
                          <w:color w:val="FF0000"/>
                          <w:u w:val="single"/>
                        </w:rPr>
                      </w:pPr>
                      <w:r w:rsidRPr="00FA0D19">
                        <w:rPr>
                          <w:rFonts w:ascii="Times New Roman" w:eastAsia="微軟正黑體" w:hAnsi="Times New Roman" w:cs="Times New Roman"/>
                          <w:i/>
                          <w:color w:val="FF0000"/>
                          <w:u w:val="single"/>
                        </w:rPr>
                        <w:t>Gross Domestic Product per capita (</w:t>
                      </w:r>
                      <w:r w:rsidR="001B7933" w:rsidRPr="00FA0D19">
                        <w:rPr>
                          <w:rFonts w:ascii="Times New Roman" w:eastAsia="微軟正黑體" w:hAnsi="Times New Roman" w:cs="Times New Roman"/>
                          <w:i/>
                          <w:color w:val="FF0000"/>
                          <w:u w:val="single"/>
                        </w:rPr>
                        <w:t>GDP per capita</w:t>
                      </w:r>
                      <w:r w:rsidRPr="00FA0D19">
                        <w:rPr>
                          <w:rFonts w:ascii="Times New Roman" w:eastAsia="微軟正黑體" w:hAnsi="Times New Roman" w:cs="Times New Roman"/>
                          <w:i/>
                          <w:color w:val="FF0000"/>
                          <w:u w:val="single"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771D0B6" w14:textId="44B08C85" w:rsidR="00152D88" w:rsidRPr="00DD1CF1" w:rsidRDefault="00152D88" w:rsidP="00B41A0E">
      <w:pPr>
        <w:snapToGrid w:val="0"/>
        <w:rPr>
          <w:rFonts w:ascii="Times New Roman" w:eastAsia="微軟正黑體" w:hAnsi="Times New Roman" w:cs="Times New Roman"/>
          <w:sz w:val="28"/>
          <w:szCs w:val="28"/>
          <w:lang w:eastAsia="zh-HK"/>
        </w:rPr>
      </w:pPr>
    </w:p>
    <w:p w14:paraId="440BA6A1" w14:textId="77777777" w:rsidR="00D225C8" w:rsidRPr="00DD1CF1" w:rsidRDefault="00D225C8" w:rsidP="00B41A0E">
      <w:pPr>
        <w:snapToGrid w:val="0"/>
        <w:rPr>
          <w:rFonts w:ascii="Times New Roman" w:eastAsia="微軟正黑體" w:hAnsi="Times New Roman" w:cs="Times New Roman"/>
          <w:sz w:val="28"/>
          <w:szCs w:val="28"/>
          <w:lang w:eastAsia="zh-HK"/>
        </w:rPr>
      </w:pPr>
    </w:p>
    <w:p w14:paraId="4B652605" w14:textId="77777777" w:rsidR="00152D88" w:rsidRPr="00DD1CF1" w:rsidRDefault="00152D88" w:rsidP="00B41A0E">
      <w:pPr>
        <w:snapToGrid w:val="0"/>
        <w:rPr>
          <w:rFonts w:ascii="Times New Roman" w:eastAsia="微軟正黑體" w:hAnsi="Times New Roman" w:cs="Times New Roman"/>
          <w:sz w:val="28"/>
          <w:szCs w:val="28"/>
          <w:lang w:eastAsia="zh-HK"/>
        </w:rPr>
      </w:pPr>
    </w:p>
    <w:p w14:paraId="63676166" w14:textId="6CBEFD2D" w:rsidR="00E735AC" w:rsidRPr="00DD1CF1" w:rsidRDefault="004C0F8F" w:rsidP="00B41A0E">
      <w:pPr>
        <w:snapToGrid w:val="0"/>
        <w:rPr>
          <w:rFonts w:ascii="Times New Roman" w:eastAsia="微軟正黑體" w:hAnsi="Times New Roman" w:cs="Times New Roman"/>
          <w:sz w:val="28"/>
          <w:szCs w:val="28"/>
          <w:lang w:eastAsia="zh-HK"/>
        </w:rPr>
      </w:pPr>
      <w:r w:rsidRPr="00DD1CF1">
        <w:rPr>
          <w:rFonts w:ascii="Times New Roman" w:eastAsia="微軟正黑體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F6ED238" wp14:editId="013029FB">
                <wp:simplePos x="0" y="0"/>
                <wp:positionH relativeFrom="column">
                  <wp:posOffset>2299970</wp:posOffset>
                </wp:positionH>
                <wp:positionV relativeFrom="paragraph">
                  <wp:posOffset>73660</wp:posOffset>
                </wp:positionV>
                <wp:extent cx="2095500" cy="533400"/>
                <wp:effectExtent l="0" t="0" r="19050" b="19050"/>
                <wp:wrapNone/>
                <wp:docPr id="1" name="矩形: 圓角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5334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0CCEB6" w14:textId="1121EA83" w:rsidR="00152D88" w:rsidRPr="00FA0D19" w:rsidRDefault="00087C43" w:rsidP="00152D88">
                            <w:pPr>
                              <w:jc w:val="center"/>
                              <w:rPr>
                                <w:rFonts w:ascii="Times New Roman" w:eastAsia="微軟正黑體" w:hAnsi="Times New Roman" w:cs="Times New Roman"/>
                                <w:i/>
                                <w:color w:val="FF0000"/>
                                <w:u w:val="single"/>
                              </w:rPr>
                            </w:pPr>
                            <w:r w:rsidRPr="00FA0D19">
                              <w:rPr>
                                <w:rFonts w:ascii="Times New Roman" w:eastAsia="微軟正黑體" w:hAnsi="Times New Roman" w:cs="Times New Roman"/>
                                <w:i/>
                                <w:color w:val="FF0000"/>
                                <w:u w:val="single"/>
                              </w:rPr>
                              <w:t>Unemployed Population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6ED238" id="矩形: 圓角 1" o:spid="_x0000_s1031" style="position:absolute;margin-left:181.1pt;margin-top:5.8pt;width:165pt;height:4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" fillcolor="white [3212]" strokecolor="#0070c0" strokeweight="1.5pt">
                <v:stroke joinstyle="miter"/>
                <v:textbox>
                  <w:txbxContent>
                    <w:p w14:paraId="3C0CCEB6" w14:textId="1121EA83" w:rsidR="00152D88" w:rsidRPr="00FA0D19" w:rsidRDefault="00087C43" w:rsidP="00152D88">
                      <w:pPr>
                        <w:jc w:val="center"/>
                        <w:rPr>
                          <w:rFonts w:ascii="Times New Roman" w:eastAsia="微軟正黑體" w:hAnsi="Times New Roman" w:cs="Times New Roman"/>
                          <w:i/>
                          <w:color w:val="FF0000"/>
                          <w:u w:val="single"/>
                        </w:rPr>
                      </w:pPr>
                      <w:r w:rsidRPr="00FA0D19">
                        <w:rPr>
                          <w:rFonts w:ascii="Times New Roman" w:eastAsia="微軟正黑體" w:hAnsi="Times New Roman" w:cs="Times New Roman"/>
                          <w:i/>
                          <w:color w:val="FF0000"/>
                          <w:u w:val="single"/>
                        </w:rPr>
                        <w:t>Unemployed Population</w:t>
                      </w:r>
                    </w:p>
                  </w:txbxContent>
                </v:textbox>
              </v:roundrect>
            </w:pict>
          </mc:Fallback>
        </mc:AlternateContent>
      </w:r>
      <w:r w:rsidR="00152D88" w:rsidRPr="00DD1CF1">
        <w:rPr>
          <w:rFonts w:ascii="Times New Roman" w:eastAsia="微軟正黑體" w:hAnsi="Times New Roman" w:cs="Times New Roman"/>
          <w:sz w:val="28"/>
          <w:szCs w:val="28"/>
          <w:lang w:eastAsia="zh-HK"/>
        </w:rPr>
        <w:t>2.</w:t>
      </w:r>
    </w:p>
    <w:bookmarkEnd w:id="1"/>
    <w:p w14:paraId="3EC42BA3" w14:textId="0F9F48F8" w:rsidR="00471908" w:rsidRPr="00DD1CF1" w:rsidRDefault="00471908" w:rsidP="00E65470">
      <w:pPr>
        <w:snapToGrid w:val="0"/>
        <w:rPr>
          <w:rFonts w:ascii="Times New Roman" w:eastAsia="微軟正黑體" w:hAnsi="Times New Roman" w:cs="Times New Roman"/>
          <w:b/>
          <w:sz w:val="28"/>
          <w:szCs w:val="28"/>
          <w:lang w:eastAsia="zh-HK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1"/>
        <w:gridCol w:w="3784"/>
        <w:gridCol w:w="1501"/>
      </w:tblGrid>
      <w:tr w:rsidR="00152D88" w:rsidRPr="00FF6425" w14:paraId="4CE5257A" w14:textId="0E043D84" w:rsidTr="004C0F8F">
        <w:tc>
          <w:tcPr>
            <w:tcW w:w="3119" w:type="dxa"/>
            <w:vMerge w:val="restart"/>
            <w:vAlign w:val="center"/>
          </w:tcPr>
          <w:p w14:paraId="514EF04F" w14:textId="58296093" w:rsidR="00152D88" w:rsidRPr="00FF6425" w:rsidRDefault="004C0F8F" w:rsidP="00152D88">
            <w:pPr>
              <w:jc w:val="center"/>
              <w:rPr>
                <w:rFonts w:ascii="Times New Roman" w:eastAsia="微軟正黑體" w:hAnsi="Times New Roman" w:cs="Times New Roman"/>
                <w:bCs/>
                <w:sz w:val="28"/>
                <w:szCs w:val="28"/>
              </w:rPr>
            </w:pPr>
            <w:r w:rsidRPr="00FF6425">
              <w:rPr>
                <w:rFonts w:ascii="Times New Roman" w:eastAsia="微軟正黑體" w:hAnsi="Times New Roman" w:cs="Times New Roman"/>
                <w:bCs/>
                <w:sz w:val="28"/>
                <w:szCs w:val="28"/>
              </w:rPr>
              <w:t xml:space="preserve">Unemployment Rate </w:t>
            </w:r>
            <w:r w:rsidR="00152D88" w:rsidRPr="00FF6425">
              <w:rPr>
                <w:rFonts w:ascii="Times New Roman" w:eastAsia="微軟正黑體" w:hAnsi="Times New Roman" w:cs="Times New Roman"/>
                <w:bCs/>
                <w:sz w:val="28"/>
                <w:szCs w:val="28"/>
              </w:rPr>
              <w:t xml:space="preserve"> =</w:t>
            </w:r>
          </w:p>
        </w:tc>
        <w:tc>
          <w:tcPr>
            <w:tcW w:w="4111" w:type="dxa"/>
            <w:tcBorders>
              <w:bottom w:val="single" w:sz="18" w:space="0" w:color="auto"/>
            </w:tcBorders>
          </w:tcPr>
          <w:p w14:paraId="5C65EA94" w14:textId="6F087E97" w:rsidR="00152D88" w:rsidRPr="00FF6425" w:rsidRDefault="00152D88" w:rsidP="00E65470">
            <w:pPr>
              <w:snapToGrid w:val="0"/>
              <w:rPr>
                <w:rFonts w:ascii="Times New Roman" w:eastAsia="微軟正黑體" w:hAnsi="Times New Roman" w:cs="Times New Roman"/>
                <w:sz w:val="28"/>
                <w:szCs w:val="28"/>
                <w:lang w:eastAsia="zh-HK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53B8A94C" w14:textId="5281FA9C" w:rsidR="00152D88" w:rsidRPr="00FF6425" w:rsidRDefault="00152D88" w:rsidP="00152D88">
            <w:pPr>
              <w:snapToGrid w:val="0"/>
              <w:jc w:val="center"/>
              <w:rPr>
                <w:rFonts w:ascii="Times New Roman" w:eastAsia="微軟正黑體" w:hAnsi="Times New Roman" w:cs="Times New Roman"/>
                <w:sz w:val="28"/>
                <w:szCs w:val="28"/>
                <w:lang w:eastAsia="zh-HK"/>
              </w:rPr>
            </w:pPr>
            <w:r w:rsidRPr="00FF6425">
              <w:rPr>
                <w:rFonts w:ascii="Times New Roman" w:eastAsia="微軟正黑體" w:hAnsi="Times New Roman" w:cs="Times New Roman"/>
                <w:sz w:val="28"/>
                <w:szCs w:val="28"/>
                <w:lang w:eastAsia="zh-HK"/>
              </w:rPr>
              <w:t xml:space="preserve"> X 100%</w:t>
            </w:r>
          </w:p>
        </w:tc>
      </w:tr>
      <w:tr w:rsidR="00152D88" w:rsidRPr="00DD1CF1" w14:paraId="3FCD0F0F" w14:textId="6E43B939" w:rsidTr="004C0F8F">
        <w:tc>
          <w:tcPr>
            <w:tcW w:w="3119" w:type="dxa"/>
            <w:vMerge/>
          </w:tcPr>
          <w:p w14:paraId="0DDBA0E0" w14:textId="77777777" w:rsidR="00152D88" w:rsidRPr="00DD1CF1" w:rsidRDefault="00152D88" w:rsidP="00E65470">
            <w:pPr>
              <w:snapToGrid w:val="0"/>
              <w:rPr>
                <w:rFonts w:ascii="Times New Roman" w:eastAsia="微軟正黑體" w:hAnsi="Times New Roman" w:cs="Times New Roman"/>
                <w:b/>
                <w:sz w:val="28"/>
                <w:szCs w:val="28"/>
                <w:lang w:eastAsia="zh-HK"/>
              </w:rPr>
            </w:pPr>
          </w:p>
        </w:tc>
        <w:tc>
          <w:tcPr>
            <w:tcW w:w="4111" w:type="dxa"/>
            <w:tcBorders>
              <w:top w:val="single" w:sz="18" w:space="0" w:color="auto"/>
            </w:tcBorders>
          </w:tcPr>
          <w:p w14:paraId="3DB765E6" w14:textId="7AAC297B" w:rsidR="00152D88" w:rsidRPr="00DD1CF1" w:rsidRDefault="00152D88" w:rsidP="00E65470">
            <w:pPr>
              <w:snapToGrid w:val="0"/>
              <w:rPr>
                <w:rFonts w:ascii="Times New Roman" w:eastAsia="微軟正黑體" w:hAnsi="Times New Roman" w:cs="Times New Roman"/>
                <w:b/>
                <w:sz w:val="28"/>
                <w:szCs w:val="28"/>
                <w:lang w:eastAsia="zh-HK"/>
              </w:rPr>
            </w:pPr>
            <w:r w:rsidRPr="00DD1CF1">
              <w:rPr>
                <w:rFonts w:ascii="Times New Roman" w:eastAsia="微軟正黑體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03F95E5" wp14:editId="46B1F64D">
                      <wp:simplePos x="0" y="0"/>
                      <wp:positionH relativeFrom="column">
                        <wp:posOffset>251460</wp:posOffset>
                      </wp:positionH>
                      <wp:positionV relativeFrom="paragraph">
                        <wp:posOffset>66675</wp:posOffset>
                      </wp:positionV>
                      <wp:extent cx="2095500" cy="533400"/>
                      <wp:effectExtent l="0" t="0" r="19050" b="19050"/>
                      <wp:wrapNone/>
                      <wp:docPr id="6" name="矩形: 圓角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0" cy="5334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B496610" w14:textId="5502ED88" w:rsidR="00152D88" w:rsidRPr="00FA0D19" w:rsidRDefault="00087C43" w:rsidP="00152D88">
                                  <w:pPr>
                                    <w:jc w:val="center"/>
                                    <w:rPr>
                                      <w:rFonts w:ascii="Times New Roman" w:eastAsia="微軟正黑體" w:hAnsi="Times New Roman" w:cs="Times New Roman"/>
                                      <w:i/>
                                      <w:color w:val="FF0000"/>
                                      <w:u w:val="single"/>
                                    </w:rPr>
                                  </w:pPr>
                                  <w:proofErr w:type="spellStart"/>
                                  <w:r w:rsidRPr="00FA0D19">
                                    <w:rPr>
                                      <w:rFonts w:ascii="Times New Roman" w:eastAsia="微軟正黑體" w:hAnsi="Times New Roman" w:cs="Times New Roman"/>
                                      <w:i/>
                                      <w:color w:val="FF0000"/>
                                      <w:u w:val="single"/>
                                    </w:rPr>
                                    <w:t>Labour</w:t>
                                  </w:r>
                                  <w:proofErr w:type="spellEnd"/>
                                  <w:r w:rsidRPr="00FA0D19">
                                    <w:rPr>
                                      <w:rFonts w:ascii="Times New Roman" w:eastAsia="微軟正黑體" w:hAnsi="Times New Roman" w:cs="Times New Roman"/>
                                      <w:i/>
                                      <w:color w:val="FF0000"/>
                                      <w:u w:val="single"/>
                                    </w:rPr>
                                    <w:t xml:space="preserve"> Force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03F95E5" id="矩形: 圓角 6" o:spid="_x0000_s1032" style="position:absolute;margin-left:19.8pt;margin-top:5.25pt;width:165pt;height:4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" fillcolor="white [3212]" strokecolor="#0070c0" strokeweight="1.5pt">
                      <v:stroke joinstyle="miter"/>
                      <v:textbox>
                        <w:txbxContent>
                          <w:p w14:paraId="1B496610" w14:textId="5502ED88" w:rsidR="00152D88" w:rsidRPr="00FA0D19" w:rsidRDefault="00087C43" w:rsidP="00152D88">
                            <w:pPr>
                              <w:jc w:val="center"/>
                              <w:rPr>
                                <w:rFonts w:ascii="Times New Roman" w:eastAsia="微軟正黑體" w:hAnsi="Times New Roman" w:cs="Times New Roman"/>
                                <w:i/>
                                <w:color w:val="FF0000"/>
                                <w:u w:val="single"/>
                              </w:rPr>
                            </w:pPr>
                            <w:r w:rsidRPr="00FA0D19">
                              <w:rPr>
                                <w:rFonts w:ascii="Times New Roman" w:eastAsia="微軟正黑體" w:hAnsi="Times New Roman" w:cs="Times New Roman"/>
                                <w:i/>
                                <w:color w:val="FF0000"/>
                                <w:u w:val="single"/>
                              </w:rPr>
                              <w:t>Labour Force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1559" w:type="dxa"/>
            <w:vMerge/>
          </w:tcPr>
          <w:p w14:paraId="3725C023" w14:textId="77777777" w:rsidR="00152D88" w:rsidRPr="00DD1CF1" w:rsidRDefault="00152D88" w:rsidP="00E65470">
            <w:pPr>
              <w:snapToGrid w:val="0"/>
              <w:rPr>
                <w:rFonts w:ascii="Times New Roman" w:eastAsia="微軟正黑體" w:hAnsi="Times New Roman" w:cs="Times New Roman"/>
                <w:noProof/>
                <w:sz w:val="28"/>
                <w:szCs w:val="28"/>
                <w:lang w:eastAsia="zh-HK"/>
              </w:rPr>
            </w:pPr>
          </w:p>
        </w:tc>
      </w:tr>
    </w:tbl>
    <w:p w14:paraId="41D85B0A" w14:textId="24295BBC" w:rsidR="00152D88" w:rsidRPr="00DD1CF1" w:rsidRDefault="00152D88" w:rsidP="00E65470">
      <w:pPr>
        <w:snapToGrid w:val="0"/>
        <w:rPr>
          <w:rFonts w:ascii="Times New Roman" w:eastAsia="微軟正黑體" w:hAnsi="Times New Roman" w:cs="Times New Roman"/>
          <w:b/>
          <w:sz w:val="28"/>
          <w:szCs w:val="28"/>
          <w:lang w:eastAsia="zh-HK"/>
        </w:rPr>
      </w:pPr>
    </w:p>
    <w:p w14:paraId="61B1119D" w14:textId="60FD9777" w:rsidR="00152D88" w:rsidRPr="00DD1CF1" w:rsidRDefault="00152D88" w:rsidP="00E65470">
      <w:pPr>
        <w:snapToGrid w:val="0"/>
        <w:rPr>
          <w:rFonts w:ascii="Times New Roman" w:eastAsia="微軟正黑體" w:hAnsi="Times New Roman" w:cs="Times New Roman"/>
          <w:b/>
          <w:sz w:val="28"/>
          <w:szCs w:val="28"/>
          <w:lang w:eastAsia="zh-HK"/>
        </w:rPr>
      </w:pPr>
    </w:p>
    <w:p w14:paraId="7BA88B7D" w14:textId="77777777" w:rsidR="00152D88" w:rsidRPr="00DD1CF1" w:rsidRDefault="00152D88" w:rsidP="00E65470">
      <w:pPr>
        <w:snapToGrid w:val="0"/>
        <w:rPr>
          <w:rFonts w:ascii="Times New Roman" w:eastAsia="微軟正黑體" w:hAnsi="Times New Roman" w:cs="Times New Roman"/>
          <w:b/>
          <w:sz w:val="28"/>
          <w:szCs w:val="28"/>
          <w:lang w:eastAsia="zh-HK"/>
        </w:rPr>
      </w:pPr>
    </w:p>
    <w:p w14:paraId="00D615E2" w14:textId="77777777" w:rsidR="00080BFF" w:rsidRPr="00DD1CF1" w:rsidRDefault="00080BFF" w:rsidP="005F4C56">
      <w:pPr>
        <w:snapToGrid w:val="0"/>
        <w:spacing w:after="160" w:line="276" w:lineRule="auto"/>
        <w:rPr>
          <w:rFonts w:ascii="Times New Roman" w:eastAsia="微軟正黑體" w:hAnsi="Times New Roman" w:cs="Times New Roman"/>
          <w:b/>
          <w:sz w:val="28"/>
          <w:szCs w:val="28"/>
          <w:lang w:eastAsia="zh-HK"/>
        </w:rPr>
      </w:pPr>
      <w:r w:rsidRPr="00DD1CF1">
        <w:rPr>
          <w:rFonts w:ascii="Times New Roman" w:eastAsia="微軟正黑體" w:hAnsi="Times New Roman" w:cs="Times New Roman"/>
          <w:b/>
          <w:sz w:val="28"/>
          <w:szCs w:val="28"/>
        </w:rPr>
        <w:t>B.</w:t>
      </w:r>
      <w:r w:rsidRPr="00DD1CF1">
        <w:rPr>
          <w:rFonts w:ascii="Times New Roman" w:eastAsia="微軟正黑體" w:hAnsi="Times New Roman" w:cs="Times New Roman"/>
          <w:b/>
          <w:sz w:val="28"/>
          <w:szCs w:val="28"/>
        </w:rPr>
        <w:tab/>
        <w:t>True or False</w:t>
      </w:r>
    </w:p>
    <w:p w14:paraId="38C7632A" w14:textId="68861BA9" w:rsidR="00F8325D" w:rsidRPr="005F4C56" w:rsidRDefault="00080BFF" w:rsidP="005F4C56">
      <w:pPr>
        <w:snapToGrid w:val="0"/>
        <w:spacing w:after="160" w:line="276" w:lineRule="auto"/>
        <w:jc w:val="both"/>
        <w:rPr>
          <w:rFonts w:ascii="Times New Roman" w:eastAsia="微軟正黑體" w:hAnsi="Times New Roman" w:cs="Times New Roman"/>
          <w:b/>
          <w:sz w:val="28"/>
          <w:szCs w:val="28"/>
        </w:rPr>
      </w:pPr>
      <w:r w:rsidRPr="00DD1CF1">
        <w:rPr>
          <w:rFonts w:ascii="Times New Roman" w:eastAsia="微軟正黑體" w:hAnsi="Times New Roman" w:cs="Times New Roman"/>
          <w:b/>
          <w:sz w:val="28"/>
          <w:szCs w:val="28"/>
        </w:rPr>
        <w:t xml:space="preserve">Study the following sentences about “Economic Performance Indicators”. Put a “T” in the blank for correct description and </w:t>
      </w:r>
      <w:proofErr w:type="gramStart"/>
      <w:r w:rsidRPr="00DD1CF1">
        <w:rPr>
          <w:rFonts w:ascii="Times New Roman" w:eastAsia="微軟正黑體" w:hAnsi="Times New Roman" w:cs="Times New Roman"/>
          <w:b/>
          <w:sz w:val="28"/>
          <w:szCs w:val="28"/>
        </w:rPr>
        <w:t>a</w:t>
      </w:r>
      <w:proofErr w:type="gramEnd"/>
      <w:r w:rsidRPr="00DD1CF1">
        <w:rPr>
          <w:rFonts w:ascii="Times New Roman" w:eastAsia="微軟正黑體" w:hAnsi="Times New Roman" w:cs="Times New Roman"/>
          <w:b/>
          <w:sz w:val="28"/>
          <w:szCs w:val="28"/>
        </w:rPr>
        <w:t xml:space="preserve"> “F” for incorrect description.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7137"/>
        <w:gridCol w:w="782"/>
      </w:tblGrid>
      <w:tr w:rsidR="00F8325D" w:rsidRPr="00DD1CF1" w14:paraId="06B6F954" w14:textId="2E2DFE72" w:rsidTr="00B459C6">
        <w:tc>
          <w:tcPr>
            <w:tcW w:w="421" w:type="dxa"/>
          </w:tcPr>
          <w:p w14:paraId="543401F2" w14:textId="4181EB9F" w:rsidR="00F8325D" w:rsidRPr="00DD1CF1" w:rsidRDefault="00F8325D" w:rsidP="005F4C56">
            <w:pPr>
              <w:pStyle w:val="ListParagraph"/>
              <w:numPr>
                <w:ilvl w:val="0"/>
                <w:numId w:val="2"/>
              </w:numPr>
              <w:snapToGrid w:val="0"/>
              <w:ind w:leftChars="0"/>
              <w:jc w:val="both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</w:p>
        </w:tc>
        <w:tc>
          <w:tcPr>
            <w:tcW w:w="8084" w:type="dxa"/>
            <w:vAlign w:val="center"/>
          </w:tcPr>
          <w:p w14:paraId="6A3B89E3" w14:textId="3039081B" w:rsidR="00F8325D" w:rsidRPr="00DD1CF1" w:rsidRDefault="000F5C3B" w:rsidP="005F4C56">
            <w:pPr>
              <w:jc w:val="both"/>
              <w:rPr>
                <w:rFonts w:ascii="Times New Roman" w:eastAsia="微軟正黑體" w:hAnsi="Times New Roman" w:cs="Times New Roman"/>
                <w:sz w:val="28"/>
                <w:szCs w:val="28"/>
                <w:lang w:eastAsia="zh-HK"/>
              </w:rPr>
            </w:pPr>
            <w:proofErr w:type="spellStart"/>
            <w:r w:rsidRPr="00DD1CF1">
              <w:rPr>
                <w:rFonts w:ascii="Times New Roman" w:eastAsia="微軟正黑體" w:hAnsi="Times New Roman" w:cs="Times New Roman"/>
                <w:sz w:val="28"/>
                <w:szCs w:val="28"/>
                <w:lang w:eastAsia="zh-HK"/>
              </w:rPr>
              <w:t>Labour</w:t>
            </w:r>
            <w:proofErr w:type="spellEnd"/>
            <w:r w:rsidR="00B9428F" w:rsidRPr="00DD1CF1">
              <w:rPr>
                <w:rFonts w:ascii="Times New Roman" w:eastAsia="微軟正黑體" w:hAnsi="Times New Roman" w:cs="Times New Roman"/>
                <w:sz w:val="28"/>
                <w:szCs w:val="28"/>
                <w:lang w:eastAsia="zh-HK"/>
              </w:rPr>
              <w:t xml:space="preserve"> force is the sum of unemployed population and employed population.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0925B5AA" w14:textId="61525259" w:rsidR="00F8325D" w:rsidRPr="00FA0D19" w:rsidRDefault="00C42516" w:rsidP="005F4C56">
            <w:pPr>
              <w:snapToGrid w:val="0"/>
              <w:jc w:val="center"/>
              <w:rPr>
                <w:rFonts w:ascii="Times New Roman" w:eastAsia="微軟正黑體" w:hAnsi="Times New Roman" w:cs="Times New Roman"/>
                <w:i/>
                <w:color w:val="FF0000"/>
                <w:sz w:val="28"/>
                <w:szCs w:val="28"/>
              </w:rPr>
            </w:pPr>
            <w:r w:rsidRPr="00FA0D19">
              <w:rPr>
                <w:rFonts w:ascii="Times New Roman" w:eastAsia="微軟正黑體" w:hAnsi="Times New Roman" w:cs="Times New Roman"/>
                <w:i/>
                <w:color w:val="FF0000"/>
                <w:sz w:val="28"/>
                <w:szCs w:val="28"/>
              </w:rPr>
              <w:t>T</w:t>
            </w:r>
          </w:p>
        </w:tc>
      </w:tr>
      <w:tr w:rsidR="00F8325D" w:rsidRPr="00DD1CF1" w14:paraId="1003744C" w14:textId="5CD7459C" w:rsidTr="00B459C6">
        <w:tc>
          <w:tcPr>
            <w:tcW w:w="421" w:type="dxa"/>
          </w:tcPr>
          <w:p w14:paraId="3487B254" w14:textId="1AC09095" w:rsidR="00F8325D" w:rsidRPr="00DD1CF1" w:rsidRDefault="00F8325D" w:rsidP="005F4C56">
            <w:pPr>
              <w:pStyle w:val="ListParagraph"/>
              <w:numPr>
                <w:ilvl w:val="0"/>
                <w:numId w:val="2"/>
              </w:numPr>
              <w:snapToGrid w:val="0"/>
              <w:ind w:leftChars="0"/>
              <w:jc w:val="both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</w:p>
        </w:tc>
        <w:tc>
          <w:tcPr>
            <w:tcW w:w="8084" w:type="dxa"/>
            <w:vAlign w:val="center"/>
          </w:tcPr>
          <w:p w14:paraId="54D11DCD" w14:textId="5B8B8B08" w:rsidR="00F8325D" w:rsidRPr="00DD1CF1" w:rsidRDefault="00910666" w:rsidP="005F4C56">
            <w:pPr>
              <w:snapToGrid w:val="0"/>
              <w:jc w:val="both"/>
              <w:rPr>
                <w:rFonts w:ascii="Times New Roman" w:eastAsia="微軟正黑體" w:hAnsi="Times New Roman" w:cs="Times New Roman"/>
                <w:sz w:val="28"/>
                <w:szCs w:val="28"/>
                <w:lang w:eastAsia="zh-HK"/>
              </w:rPr>
            </w:pPr>
            <w:r w:rsidRPr="00DD1CF1">
              <w:rPr>
                <w:rFonts w:ascii="Times New Roman" w:eastAsia="微軟正黑體" w:hAnsi="Times New Roman" w:cs="Times New Roman"/>
                <w:sz w:val="28"/>
                <w:szCs w:val="28"/>
                <w:lang w:eastAsia="zh-HK"/>
              </w:rPr>
              <w:t xml:space="preserve">The short form for Gross Domestic Product is </w:t>
            </w:r>
            <w:r w:rsidR="00CF351F" w:rsidRPr="00DD1CF1">
              <w:rPr>
                <w:rFonts w:ascii="Times New Roman" w:eastAsia="微軟正黑體" w:hAnsi="Times New Roman" w:cs="Times New Roman"/>
                <w:sz w:val="28"/>
                <w:szCs w:val="28"/>
                <w:lang w:eastAsia="zh-HK"/>
              </w:rPr>
              <w:t>GDP</w:t>
            </w:r>
            <w:r w:rsidR="00697416" w:rsidRPr="00DD1CF1">
              <w:rPr>
                <w:rFonts w:ascii="Times New Roman" w:eastAsia="微軟正黑體" w:hAnsi="Times New Roman" w:cs="Times New Roman"/>
                <w:sz w:val="28"/>
                <w:szCs w:val="28"/>
                <w:lang w:eastAsia="zh-HK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7120C7" w14:textId="4CCFD97C" w:rsidR="00F8325D" w:rsidRPr="00FA0D19" w:rsidRDefault="00A75525" w:rsidP="005F4C56">
            <w:pPr>
              <w:snapToGrid w:val="0"/>
              <w:jc w:val="center"/>
              <w:rPr>
                <w:rFonts w:ascii="Times New Roman" w:eastAsia="微軟正黑體" w:hAnsi="Times New Roman" w:cs="Times New Roman"/>
                <w:i/>
                <w:color w:val="FF0000"/>
                <w:sz w:val="28"/>
                <w:szCs w:val="28"/>
              </w:rPr>
            </w:pPr>
            <w:r w:rsidRPr="00FA0D19">
              <w:rPr>
                <w:rFonts w:ascii="Times New Roman" w:eastAsia="微軟正黑體" w:hAnsi="Times New Roman" w:cs="Times New Roman"/>
                <w:i/>
                <w:color w:val="FF0000"/>
                <w:sz w:val="28"/>
                <w:szCs w:val="28"/>
              </w:rPr>
              <w:t>T</w:t>
            </w:r>
          </w:p>
        </w:tc>
      </w:tr>
      <w:tr w:rsidR="00F8325D" w:rsidRPr="00DD1CF1" w14:paraId="2FFC222F" w14:textId="7D6725E7" w:rsidTr="00B459C6">
        <w:tc>
          <w:tcPr>
            <w:tcW w:w="421" w:type="dxa"/>
          </w:tcPr>
          <w:p w14:paraId="6F9140C7" w14:textId="7A23F7F0" w:rsidR="00F8325D" w:rsidRPr="00DD1CF1" w:rsidRDefault="00F8325D" w:rsidP="005F4C56">
            <w:pPr>
              <w:pStyle w:val="ListParagraph"/>
              <w:numPr>
                <w:ilvl w:val="0"/>
                <w:numId w:val="2"/>
              </w:numPr>
              <w:snapToGrid w:val="0"/>
              <w:ind w:leftChars="0"/>
              <w:jc w:val="both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</w:p>
        </w:tc>
        <w:tc>
          <w:tcPr>
            <w:tcW w:w="8084" w:type="dxa"/>
            <w:vAlign w:val="center"/>
          </w:tcPr>
          <w:p w14:paraId="326F02D6" w14:textId="50EBB40A" w:rsidR="00F8325D" w:rsidRPr="00DD1CF1" w:rsidRDefault="00B23CA8" w:rsidP="00F25094">
            <w:pPr>
              <w:jc w:val="both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  <w:r w:rsidRPr="00DD1CF1">
              <w:rPr>
                <w:rFonts w:ascii="Times New Roman" w:eastAsia="微軟正黑體" w:hAnsi="Times New Roman" w:cs="Times New Roman"/>
                <w:sz w:val="28"/>
                <w:szCs w:val="28"/>
              </w:rPr>
              <w:t>“Gross Domestic Product” is the total quantity of goods produced in a region in a specified period.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4BBCCC" w14:textId="77777777" w:rsidR="005F20C1" w:rsidRPr="00FA0D19" w:rsidRDefault="005F20C1" w:rsidP="005F4C56">
            <w:pPr>
              <w:snapToGrid w:val="0"/>
              <w:jc w:val="center"/>
              <w:rPr>
                <w:rFonts w:ascii="Times New Roman" w:eastAsia="微軟正黑體" w:hAnsi="Times New Roman" w:cs="Times New Roman"/>
                <w:i/>
                <w:color w:val="FF0000"/>
                <w:sz w:val="28"/>
                <w:szCs w:val="28"/>
              </w:rPr>
            </w:pPr>
          </w:p>
          <w:p w14:paraId="67CC9EFC" w14:textId="3BFEF00B" w:rsidR="00F8325D" w:rsidRPr="00FA0D19" w:rsidRDefault="00CF351F" w:rsidP="005F4C56">
            <w:pPr>
              <w:snapToGrid w:val="0"/>
              <w:jc w:val="center"/>
              <w:rPr>
                <w:rFonts w:ascii="Times New Roman" w:eastAsia="微軟正黑體" w:hAnsi="Times New Roman" w:cs="Times New Roman"/>
                <w:i/>
                <w:color w:val="FF0000"/>
                <w:sz w:val="28"/>
                <w:szCs w:val="28"/>
              </w:rPr>
            </w:pPr>
            <w:r w:rsidRPr="00FA0D19">
              <w:rPr>
                <w:rFonts w:ascii="Times New Roman" w:eastAsia="微軟正黑體" w:hAnsi="Times New Roman" w:cs="Times New Roman"/>
                <w:i/>
                <w:color w:val="FF0000"/>
                <w:sz w:val="28"/>
                <w:szCs w:val="28"/>
              </w:rPr>
              <w:t>F</w:t>
            </w:r>
          </w:p>
        </w:tc>
      </w:tr>
    </w:tbl>
    <w:p w14:paraId="2388518A" w14:textId="573B5377" w:rsidR="003D56F3" w:rsidRPr="00DD1CF1" w:rsidRDefault="003D56F3" w:rsidP="00E65470">
      <w:pPr>
        <w:snapToGrid w:val="0"/>
        <w:rPr>
          <w:rFonts w:ascii="Times New Roman" w:eastAsia="微軟正黑體" w:hAnsi="Times New Roman" w:cs="Times New Roman"/>
          <w:b/>
          <w:sz w:val="28"/>
          <w:szCs w:val="28"/>
          <w:lang w:eastAsia="zh-HK"/>
        </w:rPr>
      </w:pPr>
    </w:p>
    <w:p w14:paraId="4A6A869B" w14:textId="768EACE0" w:rsidR="000A0AA3" w:rsidRPr="00DD1CF1" w:rsidRDefault="000A0AA3" w:rsidP="00613A68">
      <w:pPr>
        <w:snapToGrid w:val="0"/>
        <w:spacing w:after="160" w:line="276" w:lineRule="auto"/>
        <w:rPr>
          <w:rFonts w:ascii="Times New Roman" w:eastAsia="微軟正黑體" w:hAnsi="Times New Roman" w:cs="Times New Roman"/>
          <w:b/>
          <w:sz w:val="28"/>
          <w:szCs w:val="28"/>
        </w:rPr>
      </w:pPr>
      <w:r w:rsidRPr="00DD1CF1">
        <w:rPr>
          <w:rFonts w:ascii="Times New Roman" w:eastAsia="微軟正黑體" w:hAnsi="Times New Roman" w:cs="Times New Roman"/>
          <w:b/>
          <w:sz w:val="28"/>
          <w:szCs w:val="28"/>
        </w:rPr>
        <w:t xml:space="preserve">C. </w:t>
      </w:r>
      <w:r w:rsidRPr="00DD1CF1">
        <w:rPr>
          <w:rFonts w:ascii="Times New Roman" w:eastAsia="微軟正黑體" w:hAnsi="Times New Roman" w:cs="Times New Roman"/>
          <w:b/>
          <w:sz w:val="28"/>
          <w:szCs w:val="28"/>
        </w:rPr>
        <w:tab/>
        <w:t>Short Question</w:t>
      </w:r>
    </w:p>
    <w:p w14:paraId="3C89AC2E" w14:textId="290C951B" w:rsidR="0095233F" w:rsidRPr="00524C51" w:rsidRDefault="005F1CEC" w:rsidP="00613A68">
      <w:pPr>
        <w:adjustRightInd w:val="0"/>
        <w:snapToGrid w:val="0"/>
        <w:spacing w:after="160" w:line="276" w:lineRule="auto"/>
        <w:rPr>
          <w:rFonts w:ascii="Times New Roman" w:eastAsia="微軟正黑體" w:hAnsi="Times New Roman" w:cs="Times New Roman"/>
          <w:sz w:val="28"/>
          <w:szCs w:val="28"/>
        </w:rPr>
      </w:pPr>
      <w:r w:rsidRPr="00524C51">
        <w:rPr>
          <w:rFonts w:ascii="Times New Roman" w:eastAsia="微軟正黑體" w:hAnsi="Times New Roman" w:cs="Times New Roman"/>
          <w:sz w:val="28"/>
          <w:szCs w:val="28"/>
        </w:rPr>
        <w:t>To understand the living standard</w:t>
      </w:r>
      <w:r w:rsidR="0037785A" w:rsidRPr="00524C51">
        <w:rPr>
          <w:rFonts w:ascii="Times New Roman" w:eastAsia="微軟正黑體" w:hAnsi="Times New Roman" w:cs="Times New Roman"/>
          <w:sz w:val="28"/>
          <w:szCs w:val="28"/>
        </w:rPr>
        <w:t>s of people</w:t>
      </w:r>
      <w:r w:rsidR="005F6647" w:rsidRPr="00524C51">
        <w:rPr>
          <w:rFonts w:ascii="Times New Roman" w:eastAsia="微軟正黑體" w:hAnsi="Times New Roman" w:cs="Times New Roman"/>
          <w:sz w:val="28"/>
          <w:szCs w:val="28"/>
        </w:rPr>
        <w:t xml:space="preserve"> in a region</w:t>
      </w:r>
      <w:r w:rsidR="0037785A" w:rsidRPr="00524C51">
        <w:rPr>
          <w:rFonts w:ascii="Times New Roman" w:eastAsia="微軟正黑體" w:hAnsi="Times New Roman" w:cs="Times New Roman"/>
          <w:sz w:val="28"/>
          <w:szCs w:val="28"/>
        </w:rPr>
        <w:t>, why</w:t>
      </w:r>
      <w:r w:rsidRPr="00524C51">
        <w:rPr>
          <w:rFonts w:ascii="Times New Roman" w:eastAsia="微軟正黑體" w:hAnsi="Times New Roman" w:cs="Times New Roman"/>
          <w:sz w:val="28"/>
          <w:szCs w:val="28"/>
        </w:rPr>
        <w:t xml:space="preserve"> </w:t>
      </w:r>
      <w:r w:rsidR="0037785A" w:rsidRPr="00524C51">
        <w:rPr>
          <w:rFonts w:ascii="Times New Roman" w:eastAsia="微軟正黑體" w:hAnsi="Times New Roman" w:cs="Times New Roman"/>
          <w:sz w:val="28"/>
          <w:szCs w:val="28"/>
        </w:rPr>
        <w:t>is it</w:t>
      </w:r>
      <w:r w:rsidRPr="00524C51">
        <w:rPr>
          <w:rFonts w:ascii="Times New Roman" w:eastAsia="微軟正黑體" w:hAnsi="Times New Roman" w:cs="Times New Roman"/>
          <w:sz w:val="28"/>
          <w:szCs w:val="28"/>
        </w:rPr>
        <w:t xml:space="preserve"> better to </w:t>
      </w:r>
      <w:r w:rsidR="0037785A" w:rsidRPr="00524C51">
        <w:rPr>
          <w:rFonts w:ascii="Times New Roman" w:eastAsia="微軟正黑體" w:hAnsi="Times New Roman" w:cs="Times New Roman"/>
          <w:sz w:val="28"/>
          <w:szCs w:val="28"/>
        </w:rPr>
        <w:t>make reference to “GDP per capita” instead of “GDP”?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306"/>
      </w:tblGrid>
      <w:tr w:rsidR="005F6647" w:rsidRPr="00DD1CF1" w14:paraId="59E326C0" w14:textId="77777777" w:rsidTr="00613A68">
        <w:tc>
          <w:tcPr>
            <w:tcW w:w="8306" w:type="dxa"/>
            <w:tcBorders>
              <w:bottom w:val="single" w:sz="4" w:space="0" w:color="auto"/>
            </w:tcBorders>
          </w:tcPr>
          <w:p w14:paraId="38FCEB7F" w14:textId="187F2D3D" w:rsidR="005F6647" w:rsidRPr="00FA0D19" w:rsidRDefault="00613A68" w:rsidP="0015275C">
            <w:pPr>
              <w:snapToGrid w:val="0"/>
              <w:spacing w:line="276" w:lineRule="auto"/>
              <w:rPr>
                <w:rFonts w:ascii="Times New Roman" w:eastAsia="微軟正黑體" w:hAnsi="Times New Roman" w:cs="Times New Roman"/>
                <w:i/>
                <w:color w:val="FF0000"/>
                <w:sz w:val="28"/>
                <w:szCs w:val="28"/>
              </w:rPr>
            </w:pPr>
            <w:r w:rsidRPr="00FA0D19">
              <w:rPr>
                <w:rFonts w:ascii="Times New Roman" w:eastAsia="微軟正黑體" w:hAnsi="Times New Roman" w:cs="Times New Roman"/>
                <w:i/>
                <w:color w:val="FF0000"/>
                <w:sz w:val="28"/>
                <w:szCs w:val="28"/>
              </w:rPr>
              <w:lastRenderedPageBreak/>
              <w:t>Suggested answer: (Other reasonable answers are also acceptable)</w:t>
            </w:r>
          </w:p>
        </w:tc>
      </w:tr>
      <w:tr w:rsidR="00613A68" w:rsidRPr="00DD1CF1" w14:paraId="6EA757EC" w14:textId="77777777" w:rsidTr="00613A68">
        <w:tc>
          <w:tcPr>
            <w:tcW w:w="8306" w:type="dxa"/>
            <w:tcBorders>
              <w:bottom w:val="single" w:sz="4" w:space="0" w:color="auto"/>
            </w:tcBorders>
          </w:tcPr>
          <w:p w14:paraId="2EE3A7C1" w14:textId="7E92BC5E" w:rsidR="00613A68" w:rsidRPr="00FA0D19" w:rsidRDefault="00613A68" w:rsidP="00FA0D19">
            <w:pPr>
              <w:snapToGrid w:val="0"/>
              <w:spacing w:line="276" w:lineRule="auto"/>
              <w:jc w:val="both"/>
              <w:rPr>
                <w:rFonts w:ascii="Times New Roman" w:eastAsia="微軟正黑體" w:hAnsi="Times New Roman" w:cs="Times New Roman"/>
                <w:i/>
                <w:color w:val="FF0000"/>
                <w:sz w:val="28"/>
                <w:szCs w:val="28"/>
              </w:rPr>
            </w:pPr>
            <w:r w:rsidRPr="00FA0D19">
              <w:rPr>
                <w:rFonts w:ascii="Times New Roman" w:eastAsia="微軟正黑體" w:hAnsi="Times New Roman" w:cs="Times New Roman"/>
                <w:i/>
                <w:color w:val="FF0000"/>
                <w:sz w:val="28"/>
                <w:szCs w:val="28"/>
              </w:rPr>
              <w:t>“GDP per capita" is calculated by dividing the GDP by the total</w:t>
            </w:r>
          </w:p>
        </w:tc>
      </w:tr>
      <w:tr w:rsidR="00613A68" w:rsidRPr="00DD1CF1" w14:paraId="49877782" w14:textId="77777777" w:rsidTr="00613A68">
        <w:tc>
          <w:tcPr>
            <w:tcW w:w="8306" w:type="dxa"/>
            <w:tcBorders>
              <w:bottom w:val="single" w:sz="4" w:space="0" w:color="auto"/>
            </w:tcBorders>
          </w:tcPr>
          <w:p w14:paraId="24541A73" w14:textId="7346DD47" w:rsidR="00613A68" w:rsidRPr="00FA0D19" w:rsidRDefault="00613A68" w:rsidP="00E93A3C">
            <w:pPr>
              <w:snapToGrid w:val="0"/>
              <w:spacing w:line="276" w:lineRule="auto"/>
              <w:jc w:val="both"/>
              <w:rPr>
                <w:rFonts w:ascii="Times New Roman" w:eastAsia="微軟正黑體" w:hAnsi="Times New Roman" w:cs="Times New Roman"/>
                <w:i/>
                <w:color w:val="FF0000"/>
                <w:sz w:val="28"/>
                <w:szCs w:val="28"/>
              </w:rPr>
            </w:pPr>
            <w:proofErr w:type="gramStart"/>
            <w:r w:rsidRPr="00FA0D19">
              <w:rPr>
                <w:rFonts w:ascii="Times New Roman" w:eastAsia="微軟正黑體" w:hAnsi="Times New Roman" w:cs="Times New Roman"/>
                <w:i/>
                <w:color w:val="FF0000"/>
                <w:sz w:val="28"/>
                <w:szCs w:val="28"/>
              </w:rPr>
              <w:t>population</w:t>
            </w:r>
            <w:proofErr w:type="gramEnd"/>
            <w:r w:rsidRPr="00FA0D19">
              <w:rPr>
                <w:rFonts w:ascii="Times New Roman" w:eastAsia="微軟正黑體" w:hAnsi="Times New Roman" w:cs="Times New Roman"/>
                <w:i/>
                <w:color w:val="FF0000"/>
                <w:sz w:val="28"/>
                <w:szCs w:val="28"/>
              </w:rPr>
              <w:t xml:space="preserve">. GDP per capita can reflect the average income level </w:t>
            </w:r>
          </w:p>
        </w:tc>
      </w:tr>
      <w:tr w:rsidR="00613A68" w:rsidRPr="00DD1CF1" w14:paraId="487C5D6E" w14:textId="77777777" w:rsidTr="00613A68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8306" w:type="dxa"/>
            <w:tcBorders>
              <w:left w:val="nil"/>
              <w:right w:val="nil"/>
            </w:tcBorders>
          </w:tcPr>
          <w:p w14:paraId="7A5275C1" w14:textId="287EF33A" w:rsidR="00613A68" w:rsidRPr="00FA0D19" w:rsidRDefault="00E93A3C" w:rsidP="005431F9">
            <w:pPr>
              <w:spacing w:line="276" w:lineRule="auto"/>
              <w:jc w:val="both"/>
              <w:rPr>
                <w:rFonts w:ascii="Times New Roman" w:eastAsia="微軟正黑體" w:hAnsi="Times New Roman" w:cs="Times New Roman"/>
                <w:i/>
                <w:color w:val="FF0000"/>
                <w:sz w:val="28"/>
                <w:szCs w:val="28"/>
              </w:rPr>
            </w:pPr>
            <w:proofErr w:type="gramStart"/>
            <w:r w:rsidRPr="00FA0D19">
              <w:rPr>
                <w:rFonts w:ascii="Times New Roman" w:eastAsia="微軟正黑體" w:hAnsi="Times New Roman" w:cs="Times New Roman"/>
                <w:i/>
                <w:color w:val="FF0000"/>
                <w:sz w:val="28"/>
                <w:szCs w:val="28"/>
              </w:rPr>
              <w:t>of</w:t>
            </w:r>
            <w:proofErr w:type="gramEnd"/>
            <w:r w:rsidRPr="00FA0D19">
              <w:rPr>
                <w:rFonts w:ascii="Times New Roman" w:eastAsia="微軟正黑體" w:hAnsi="Times New Roman" w:cs="Times New Roman"/>
                <w:i/>
                <w:color w:val="FF0000"/>
                <w:sz w:val="28"/>
                <w:szCs w:val="28"/>
              </w:rPr>
              <w:t xml:space="preserve"> the </w:t>
            </w:r>
            <w:r w:rsidR="00613A68" w:rsidRPr="00FA0D19">
              <w:rPr>
                <w:rFonts w:ascii="Times New Roman" w:eastAsia="微軟正黑體" w:hAnsi="Times New Roman" w:cs="Times New Roman"/>
                <w:i/>
                <w:color w:val="FF0000"/>
                <w:sz w:val="28"/>
                <w:szCs w:val="28"/>
              </w:rPr>
              <w:t>people in a region. Assum</w:t>
            </w:r>
            <w:r w:rsidR="005431F9" w:rsidRPr="00FA0D19">
              <w:rPr>
                <w:rFonts w:ascii="Times New Roman" w:eastAsia="微軟正黑體" w:hAnsi="Times New Roman" w:cs="Times New Roman"/>
                <w:i/>
                <w:color w:val="FF0000"/>
                <w:sz w:val="28"/>
                <w:szCs w:val="28"/>
              </w:rPr>
              <w:t>ing</w:t>
            </w:r>
            <w:r w:rsidR="00613A68" w:rsidRPr="00FA0D19">
              <w:rPr>
                <w:rFonts w:ascii="Times New Roman" w:eastAsia="微軟正黑體" w:hAnsi="Times New Roman" w:cs="Times New Roman"/>
                <w:i/>
                <w:color w:val="FF0000"/>
                <w:sz w:val="28"/>
                <w:szCs w:val="28"/>
              </w:rPr>
              <w:t xml:space="preserve"> that GDP </w:t>
            </w:r>
            <w:r w:rsidR="005431F9" w:rsidRPr="00FA0D19">
              <w:rPr>
                <w:rFonts w:ascii="Times New Roman" w:eastAsia="微軟正黑體" w:hAnsi="Times New Roman" w:cs="Times New Roman"/>
                <w:i/>
                <w:color w:val="FF0000"/>
                <w:sz w:val="28"/>
                <w:szCs w:val="28"/>
              </w:rPr>
              <w:t xml:space="preserve">of Region A’s </w:t>
            </w:r>
            <w:r w:rsidR="00613A68" w:rsidRPr="00FA0D19">
              <w:rPr>
                <w:rFonts w:ascii="Times New Roman" w:eastAsia="微軟正黑體" w:hAnsi="Times New Roman" w:cs="Times New Roman"/>
                <w:i/>
                <w:color w:val="FF0000"/>
                <w:sz w:val="28"/>
                <w:szCs w:val="28"/>
              </w:rPr>
              <w:t xml:space="preserve">is </w:t>
            </w:r>
            <w:r w:rsidR="005431F9" w:rsidRPr="00FA0D19">
              <w:rPr>
                <w:rFonts w:ascii="Times New Roman" w:eastAsia="微軟正黑體" w:hAnsi="Times New Roman" w:cs="Times New Roman"/>
                <w:i/>
                <w:color w:val="FF0000"/>
                <w:sz w:val="28"/>
                <w:szCs w:val="28"/>
              </w:rPr>
              <w:t>only</w:t>
            </w:r>
          </w:p>
        </w:tc>
      </w:tr>
      <w:tr w:rsidR="00613A68" w:rsidRPr="00DD1CF1" w14:paraId="6E5D5D85" w14:textId="77777777" w:rsidTr="00613A68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8306" w:type="dxa"/>
            <w:tcBorders>
              <w:left w:val="nil"/>
              <w:right w:val="nil"/>
            </w:tcBorders>
          </w:tcPr>
          <w:p w14:paraId="66192996" w14:textId="354F1E3B" w:rsidR="00613A68" w:rsidRPr="00FA0D19" w:rsidRDefault="00E93A3C" w:rsidP="008D7716">
            <w:pPr>
              <w:spacing w:line="276" w:lineRule="auto"/>
              <w:jc w:val="both"/>
              <w:rPr>
                <w:rFonts w:ascii="Times New Roman" w:eastAsia="微軟正黑體" w:hAnsi="Times New Roman" w:cs="Times New Roman"/>
                <w:i/>
                <w:color w:val="FF0000"/>
                <w:sz w:val="28"/>
                <w:szCs w:val="28"/>
              </w:rPr>
            </w:pPr>
            <w:r w:rsidRPr="00FA0D19">
              <w:rPr>
                <w:rFonts w:ascii="Times New Roman" w:eastAsia="微軟正黑體" w:hAnsi="Times New Roman" w:cs="Times New Roman"/>
                <w:i/>
                <w:color w:val="FF0000"/>
                <w:sz w:val="28"/>
                <w:szCs w:val="28"/>
              </w:rPr>
              <w:t xml:space="preserve">slightly higher </w:t>
            </w:r>
            <w:r w:rsidR="00613A68" w:rsidRPr="00FA0D19">
              <w:rPr>
                <w:rFonts w:ascii="Times New Roman" w:eastAsia="微軟正黑體" w:hAnsi="Times New Roman" w:cs="Times New Roman"/>
                <w:i/>
                <w:color w:val="FF0000"/>
                <w:sz w:val="28"/>
                <w:szCs w:val="28"/>
              </w:rPr>
              <w:t xml:space="preserve">than that of Region B, but </w:t>
            </w:r>
            <w:r w:rsidR="005431F9" w:rsidRPr="00FA0D19">
              <w:rPr>
                <w:rFonts w:ascii="Times New Roman" w:eastAsia="微軟正黑體" w:hAnsi="Times New Roman" w:cs="Times New Roman"/>
                <w:i/>
                <w:color w:val="FF0000"/>
                <w:sz w:val="28"/>
                <w:szCs w:val="28"/>
              </w:rPr>
              <w:t xml:space="preserve">the </w:t>
            </w:r>
            <w:r w:rsidR="00613A68" w:rsidRPr="00FA0D19">
              <w:rPr>
                <w:rFonts w:ascii="Times New Roman" w:eastAsia="微軟正黑體" w:hAnsi="Times New Roman" w:cs="Times New Roman"/>
                <w:i/>
                <w:color w:val="FF0000"/>
                <w:sz w:val="28"/>
                <w:szCs w:val="28"/>
              </w:rPr>
              <w:t xml:space="preserve">total population </w:t>
            </w:r>
            <w:r w:rsidR="005431F9" w:rsidRPr="00FA0D19">
              <w:rPr>
                <w:rFonts w:ascii="Times New Roman" w:eastAsia="微軟正黑體" w:hAnsi="Times New Roman" w:cs="Times New Roman"/>
                <w:i/>
                <w:color w:val="FF0000"/>
                <w:sz w:val="28"/>
                <w:szCs w:val="28"/>
              </w:rPr>
              <w:t xml:space="preserve">of Region </w:t>
            </w:r>
          </w:p>
        </w:tc>
      </w:tr>
      <w:tr w:rsidR="00613A68" w:rsidRPr="00DD1CF1" w14:paraId="4E9F1AE0" w14:textId="77777777" w:rsidTr="00613A68">
        <w:tc>
          <w:tcPr>
            <w:tcW w:w="8306" w:type="dxa"/>
            <w:tcBorders>
              <w:bottom w:val="single" w:sz="4" w:space="0" w:color="auto"/>
            </w:tcBorders>
          </w:tcPr>
          <w:p w14:paraId="0ED9A517" w14:textId="551BDE48" w:rsidR="00613A68" w:rsidRPr="00FA0D19" w:rsidRDefault="008D7716" w:rsidP="008D7716">
            <w:pPr>
              <w:spacing w:line="276" w:lineRule="auto"/>
              <w:jc w:val="both"/>
              <w:rPr>
                <w:rFonts w:ascii="Times New Roman" w:eastAsia="微軟正黑體" w:hAnsi="Times New Roman" w:cs="Times New Roman"/>
                <w:i/>
                <w:color w:val="FF0000"/>
                <w:sz w:val="28"/>
                <w:szCs w:val="28"/>
              </w:rPr>
            </w:pPr>
            <w:r w:rsidRPr="00FA0D19">
              <w:rPr>
                <w:rFonts w:ascii="Times New Roman" w:eastAsia="微軟正黑體" w:hAnsi="Times New Roman" w:cs="Times New Roman"/>
                <w:i/>
                <w:color w:val="FF0000"/>
                <w:sz w:val="28"/>
                <w:szCs w:val="28"/>
              </w:rPr>
              <w:t xml:space="preserve">A is </w:t>
            </w:r>
            <w:r w:rsidR="005431F9" w:rsidRPr="00FA0D19">
              <w:rPr>
                <w:rFonts w:ascii="Times New Roman" w:eastAsia="微軟正黑體" w:hAnsi="Times New Roman" w:cs="Times New Roman"/>
                <w:i/>
                <w:color w:val="FF0000"/>
                <w:sz w:val="28"/>
                <w:szCs w:val="28"/>
              </w:rPr>
              <w:t>much larger than that of Region B.</w:t>
            </w:r>
            <w:r w:rsidR="00E93A3C" w:rsidRPr="00FA0D19">
              <w:rPr>
                <w:rFonts w:ascii="Times New Roman" w:eastAsia="微軟正黑體" w:hAnsi="Times New Roman" w:cs="Times New Roman"/>
                <w:i/>
                <w:color w:val="FF0000"/>
                <w:sz w:val="28"/>
                <w:szCs w:val="28"/>
              </w:rPr>
              <w:t xml:space="preserve"> </w:t>
            </w:r>
            <w:r w:rsidR="00613A68" w:rsidRPr="00FA0D19">
              <w:rPr>
                <w:rFonts w:ascii="Times New Roman" w:eastAsia="微軟正黑體" w:hAnsi="Times New Roman" w:cs="Times New Roman"/>
                <w:i/>
                <w:color w:val="FF0000"/>
                <w:sz w:val="28"/>
                <w:szCs w:val="28"/>
              </w:rPr>
              <w:t xml:space="preserve">That means </w:t>
            </w:r>
            <w:r w:rsidR="005431F9" w:rsidRPr="00FA0D19">
              <w:rPr>
                <w:rFonts w:ascii="Times New Roman" w:eastAsia="微軟正黑體" w:hAnsi="Times New Roman" w:cs="Times New Roman"/>
                <w:i/>
                <w:color w:val="FF0000"/>
                <w:sz w:val="28"/>
                <w:szCs w:val="28"/>
              </w:rPr>
              <w:t xml:space="preserve">the output of </w:t>
            </w:r>
            <w:r w:rsidR="00613A68" w:rsidRPr="00FA0D19">
              <w:rPr>
                <w:rFonts w:ascii="Times New Roman" w:eastAsia="微軟正黑體" w:hAnsi="Times New Roman" w:cs="Times New Roman"/>
                <w:i/>
                <w:color w:val="FF0000"/>
                <w:sz w:val="28"/>
                <w:szCs w:val="28"/>
              </w:rPr>
              <w:t xml:space="preserve">Region </w:t>
            </w:r>
          </w:p>
        </w:tc>
      </w:tr>
      <w:tr w:rsidR="008D7716" w:rsidRPr="00DD1CF1" w14:paraId="20B04DEC" w14:textId="77777777" w:rsidTr="00613A68">
        <w:tc>
          <w:tcPr>
            <w:tcW w:w="8306" w:type="dxa"/>
            <w:tcBorders>
              <w:bottom w:val="single" w:sz="4" w:space="0" w:color="auto"/>
            </w:tcBorders>
          </w:tcPr>
          <w:p w14:paraId="378C694C" w14:textId="5DADA5D8" w:rsidR="008D7716" w:rsidRPr="00FA0D19" w:rsidRDefault="008D7716" w:rsidP="005431F9">
            <w:pPr>
              <w:spacing w:line="276" w:lineRule="auto"/>
              <w:jc w:val="both"/>
              <w:rPr>
                <w:rFonts w:ascii="Times New Roman" w:eastAsia="微軟正黑體" w:hAnsi="Times New Roman" w:cs="Times New Roman"/>
                <w:i/>
                <w:color w:val="FF0000"/>
                <w:sz w:val="28"/>
                <w:szCs w:val="28"/>
              </w:rPr>
            </w:pPr>
            <w:r w:rsidRPr="00FA0D19">
              <w:rPr>
                <w:rFonts w:ascii="Times New Roman" w:eastAsia="微軟正黑體" w:hAnsi="Times New Roman" w:cs="Times New Roman"/>
                <w:i/>
                <w:color w:val="FF0000"/>
                <w:sz w:val="28"/>
                <w:szCs w:val="28"/>
              </w:rPr>
              <w:t>A has to be shared by many more people. As such, it is possible that the</w:t>
            </w:r>
          </w:p>
        </w:tc>
      </w:tr>
      <w:tr w:rsidR="00613A68" w:rsidRPr="00DD1CF1" w14:paraId="279157FA" w14:textId="77777777" w:rsidTr="00613A68">
        <w:tc>
          <w:tcPr>
            <w:tcW w:w="8306" w:type="dxa"/>
            <w:tcBorders>
              <w:bottom w:val="single" w:sz="4" w:space="0" w:color="auto"/>
            </w:tcBorders>
          </w:tcPr>
          <w:p w14:paraId="04E385D1" w14:textId="70CA6CE2" w:rsidR="00613A68" w:rsidRPr="00FA0D19" w:rsidRDefault="008D7716" w:rsidP="00E93A3C">
            <w:pPr>
              <w:spacing w:line="276" w:lineRule="auto"/>
              <w:jc w:val="both"/>
              <w:rPr>
                <w:rFonts w:ascii="Times New Roman" w:eastAsia="微軟正黑體" w:hAnsi="Times New Roman" w:cs="Times New Roman"/>
                <w:i/>
                <w:color w:val="FF0000"/>
                <w:sz w:val="28"/>
                <w:szCs w:val="28"/>
              </w:rPr>
            </w:pPr>
            <w:r w:rsidRPr="00FA0D19">
              <w:rPr>
                <w:rFonts w:ascii="Times New Roman" w:eastAsia="微軟正黑體" w:hAnsi="Times New Roman" w:cs="Times New Roman"/>
                <w:i/>
                <w:color w:val="FF0000"/>
                <w:sz w:val="28"/>
                <w:szCs w:val="28"/>
              </w:rPr>
              <w:t>living</w:t>
            </w:r>
            <w:r w:rsidRPr="00FA0D19" w:rsidDel="00B01BA9">
              <w:rPr>
                <w:rFonts w:ascii="Times New Roman" w:eastAsia="微軟正黑體" w:hAnsi="Times New Roman" w:cs="Times New Roman"/>
                <w:i/>
                <w:color w:val="FF0000"/>
                <w:sz w:val="28"/>
                <w:szCs w:val="28"/>
              </w:rPr>
              <w:t xml:space="preserve"> </w:t>
            </w:r>
            <w:r w:rsidRPr="00FA0D19">
              <w:rPr>
                <w:rFonts w:ascii="Times New Roman" w:eastAsia="微軟正黑體" w:hAnsi="Times New Roman" w:cs="Times New Roman"/>
                <w:i/>
                <w:color w:val="FF0000"/>
                <w:sz w:val="28"/>
                <w:szCs w:val="28"/>
              </w:rPr>
              <w:t>standards of people in Region A will be lower than that that in</w:t>
            </w:r>
          </w:p>
        </w:tc>
      </w:tr>
      <w:tr w:rsidR="00613A68" w:rsidRPr="00DD1CF1" w14:paraId="10EEA408" w14:textId="77777777" w:rsidTr="00613A68">
        <w:tc>
          <w:tcPr>
            <w:tcW w:w="8306" w:type="dxa"/>
            <w:tcBorders>
              <w:bottom w:val="single" w:sz="4" w:space="0" w:color="auto"/>
            </w:tcBorders>
          </w:tcPr>
          <w:p w14:paraId="68C60D07" w14:textId="29891C22" w:rsidR="00613A68" w:rsidRPr="00FA0D19" w:rsidRDefault="008D7716" w:rsidP="005431F9">
            <w:pPr>
              <w:spacing w:line="276" w:lineRule="auto"/>
              <w:jc w:val="both"/>
              <w:rPr>
                <w:rFonts w:ascii="Times New Roman" w:eastAsia="微軟正黑體" w:hAnsi="Times New Roman" w:cs="Times New Roman"/>
                <w:i/>
                <w:color w:val="FF0000"/>
                <w:sz w:val="28"/>
                <w:szCs w:val="28"/>
              </w:rPr>
            </w:pPr>
            <w:r w:rsidRPr="00FA0D19">
              <w:rPr>
                <w:rFonts w:ascii="Times New Roman" w:eastAsia="微軟正黑體" w:hAnsi="Times New Roman" w:cs="Times New Roman"/>
                <w:i/>
                <w:color w:val="FF0000"/>
                <w:sz w:val="28"/>
                <w:szCs w:val="28"/>
              </w:rPr>
              <w:t>Region B. Therefore, to understand the living</w:t>
            </w:r>
            <w:r w:rsidRPr="00FA0D19" w:rsidDel="00D225C8">
              <w:rPr>
                <w:rFonts w:ascii="Times New Roman" w:eastAsia="微軟正黑體" w:hAnsi="Times New Roman" w:cs="Times New Roman"/>
                <w:i/>
                <w:color w:val="FF0000"/>
                <w:sz w:val="28"/>
                <w:szCs w:val="28"/>
              </w:rPr>
              <w:t xml:space="preserve"> </w:t>
            </w:r>
            <w:r w:rsidRPr="00FA0D19">
              <w:rPr>
                <w:rFonts w:ascii="Times New Roman" w:eastAsia="微軟正黑體" w:hAnsi="Times New Roman" w:cs="Times New Roman"/>
                <w:i/>
                <w:color w:val="FF0000"/>
                <w:sz w:val="28"/>
                <w:szCs w:val="28"/>
              </w:rPr>
              <w:t xml:space="preserve">standards of people                  </w:t>
            </w:r>
          </w:p>
        </w:tc>
      </w:tr>
      <w:tr w:rsidR="00613A68" w:rsidRPr="00DD1CF1" w14:paraId="0B00B468" w14:textId="77777777" w:rsidTr="00613A68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8306" w:type="dxa"/>
            <w:tcBorders>
              <w:left w:val="nil"/>
              <w:right w:val="nil"/>
            </w:tcBorders>
          </w:tcPr>
          <w:p w14:paraId="3539F1DE" w14:textId="3FE74296" w:rsidR="00613A68" w:rsidRPr="00FA0D19" w:rsidRDefault="008D7716" w:rsidP="008D7716">
            <w:pPr>
              <w:spacing w:line="276" w:lineRule="auto"/>
              <w:jc w:val="both"/>
              <w:rPr>
                <w:rFonts w:ascii="Times New Roman" w:eastAsia="微軟正黑體" w:hAnsi="Times New Roman" w:cs="Times New Roman"/>
                <w:i/>
                <w:color w:val="FF0000"/>
                <w:sz w:val="28"/>
                <w:szCs w:val="28"/>
              </w:rPr>
            </w:pPr>
            <w:r w:rsidRPr="00FA0D19">
              <w:rPr>
                <w:rFonts w:ascii="Times New Roman" w:eastAsia="微軟正黑體" w:hAnsi="Times New Roman" w:cs="Times New Roman"/>
                <w:i/>
                <w:color w:val="FF0000"/>
                <w:sz w:val="28"/>
                <w:szCs w:val="28"/>
              </w:rPr>
              <w:t xml:space="preserve">in a region, it may be more appropriate to make reference to its “GDP </w:t>
            </w:r>
          </w:p>
        </w:tc>
      </w:tr>
      <w:tr w:rsidR="00613A68" w:rsidRPr="00DD1CF1" w14:paraId="174B26AD" w14:textId="77777777" w:rsidTr="00613A68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8306" w:type="dxa"/>
            <w:tcBorders>
              <w:left w:val="nil"/>
              <w:right w:val="nil"/>
            </w:tcBorders>
          </w:tcPr>
          <w:p w14:paraId="6AAD5963" w14:textId="165B2529" w:rsidR="00613A68" w:rsidRPr="00FA0D19" w:rsidRDefault="008D7716" w:rsidP="005431F9">
            <w:pPr>
              <w:spacing w:line="276" w:lineRule="auto"/>
              <w:jc w:val="both"/>
              <w:rPr>
                <w:rFonts w:ascii="Times New Roman" w:eastAsia="微軟正黑體" w:hAnsi="Times New Roman" w:cs="Times New Roman"/>
                <w:i/>
                <w:color w:val="FF0000"/>
                <w:sz w:val="28"/>
                <w:szCs w:val="28"/>
              </w:rPr>
            </w:pPr>
            <w:proofErr w:type="gramStart"/>
            <w:r w:rsidRPr="00FA0D19">
              <w:rPr>
                <w:rFonts w:ascii="Times New Roman" w:eastAsia="微軟正黑體" w:hAnsi="Times New Roman" w:cs="Times New Roman"/>
                <w:i/>
                <w:color w:val="FF0000"/>
                <w:sz w:val="28"/>
                <w:szCs w:val="28"/>
              </w:rPr>
              <w:t>per</w:t>
            </w:r>
            <w:proofErr w:type="gramEnd"/>
            <w:r w:rsidRPr="00FA0D19">
              <w:rPr>
                <w:rFonts w:ascii="Times New Roman" w:eastAsia="微軟正黑體" w:hAnsi="Times New Roman" w:cs="Times New Roman"/>
                <w:i/>
                <w:color w:val="FF0000"/>
                <w:sz w:val="28"/>
                <w:szCs w:val="28"/>
              </w:rPr>
              <w:t xml:space="preserve"> capita” instead of </w:t>
            </w:r>
            <w:proofErr w:type="spellStart"/>
            <w:r w:rsidRPr="00FA0D19">
              <w:rPr>
                <w:rFonts w:ascii="Times New Roman" w:eastAsia="微軟正黑體" w:hAnsi="Times New Roman" w:cs="Times New Roman"/>
                <w:i/>
                <w:color w:val="FF0000"/>
                <w:sz w:val="28"/>
                <w:szCs w:val="28"/>
              </w:rPr>
              <w:t>its“GDP</w:t>
            </w:r>
            <w:proofErr w:type="spellEnd"/>
            <w:r w:rsidRPr="00FA0D19">
              <w:rPr>
                <w:rFonts w:ascii="Times New Roman" w:eastAsia="微軟正黑體" w:hAnsi="Times New Roman" w:cs="Times New Roman"/>
                <w:i/>
                <w:color w:val="FF0000"/>
                <w:sz w:val="28"/>
                <w:szCs w:val="28"/>
              </w:rPr>
              <w:t>”.</w:t>
            </w:r>
          </w:p>
        </w:tc>
      </w:tr>
      <w:tr w:rsidR="00E93A3C" w:rsidRPr="00DD1CF1" w14:paraId="328DD4A9" w14:textId="77777777" w:rsidTr="00613A68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8306" w:type="dxa"/>
            <w:tcBorders>
              <w:left w:val="nil"/>
              <w:right w:val="nil"/>
            </w:tcBorders>
          </w:tcPr>
          <w:p w14:paraId="4BEBDD19" w14:textId="77FAEB40" w:rsidR="00E93A3C" w:rsidRPr="00FA0D19" w:rsidRDefault="00E93A3C" w:rsidP="00E93A3C">
            <w:pPr>
              <w:spacing w:line="276" w:lineRule="auto"/>
              <w:jc w:val="both"/>
              <w:rPr>
                <w:rFonts w:ascii="Times New Roman" w:eastAsia="微軟正黑體" w:hAnsi="Times New Roman" w:cs="Times New Roman"/>
                <w:i/>
                <w:color w:val="FF0000"/>
                <w:sz w:val="28"/>
                <w:szCs w:val="28"/>
              </w:rPr>
            </w:pPr>
          </w:p>
        </w:tc>
      </w:tr>
    </w:tbl>
    <w:p w14:paraId="3AD8BB54" w14:textId="77777777" w:rsidR="00504048" w:rsidRDefault="00504048" w:rsidP="00504048">
      <w:pPr>
        <w:pStyle w:val="ListParagraph"/>
        <w:snapToGrid w:val="0"/>
        <w:jc w:val="center"/>
        <w:rPr>
          <w:rFonts w:ascii="Times New Roman" w:eastAsia="DFKai-SB" w:hAnsi="Times New Roman" w:cs="Times New Roman"/>
          <w:sz w:val="28"/>
          <w:szCs w:val="28"/>
        </w:rPr>
      </w:pPr>
    </w:p>
    <w:p w14:paraId="1EE332A1" w14:textId="0D1A0905" w:rsidR="00504048" w:rsidRPr="00531458" w:rsidRDefault="00504048" w:rsidP="00504048">
      <w:pPr>
        <w:pStyle w:val="ListParagraph"/>
        <w:snapToGrid w:val="0"/>
        <w:jc w:val="center"/>
        <w:rPr>
          <w:rFonts w:ascii="Times New Roman" w:eastAsia="DFKai-SB" w:hAnsi="Times New Roman" w:cs="Times New Roman"/>
          <w:sz w:val="28"/>
          <w:szCs w:val="28"/>
        </w:rPr>
      </w:pPr>
      <w:r w:rsidRPr="00531458">
        <w:rPr>
          <w:rFonts w:ascii="Times New Roman" w:eastAsia="DFKai-SB" w:hAnsi="Times New Roman" w:cs="Times New Roman"/>
          <w:sz w:val="28"/>
          <w:szCs w:val="28"/>
        </w:rPr>
        <w:sym w:font="Wingdings 2" w:char="F068"/>
      </w:r>
      <w:r w:rsidRPr="00531458">
        <w:rPr>
          <w:rFonts w:ascii="Times New Roman" w:eastAsia="DFKai-SB" w:hAnsi="Times New Roman" w:cs="Times New Roman"/>
          <w:sz w:val="28"/>
          <w:szCs w:val="28"/>
        </w:rPr>
        <w:sym w:font="Wingdings 2" w:char="F068"/>
      </w:r>
      <w:r w:rsidRPr="00531458">
        <w:rPr>
          <w:rFonts w:ascii="Times New Roman" w:eastAsia="DFKai-SB" w:hAnsi="Times New Roman" w:cs="Times New Roman"/>
          <w:sz w:val="28"/>
          <w:szCs w:val="28"/>
        </w:rPr>
        <w:t xml:space="preserve"> The End </w:t>
      </w:r>
      <w:r w:rsidRPr="00531458">
        <w:rPr>
          <w:rFonts w:ascii="Times New Roman" w:eastAsia="DFKai-SB" w:hAnsi="Times New Roman" w:cs="Times New Roman"/>
          <w:sz w:val="28"/>
          <w:szCs w:val="28"/>
        </w:rPr>
        <w:sym w:font="Wingdings 2" w:char="F068"/>
      </w:r>
      <w:r w:rsidRPr="00531458">
        <w:rPr>
          <w:rFonts w:ascii="Times New Roman" w:eastAsia="DFKai-SB" w:hAnsi="Times New Roman" w:cs="Times New Roman"/>
          <w:sz w:val="28"/>
          <w:szCs w:val="28"/>
        </w:rPr>
        <w:sym w:font="Wingdings 2" w:char="F068"/>
      </w:r>
    </w:p>
    <w:p w14:paraId="7406D6FF" w14:textId="77777777" w:rsidR="005F6647" w:rsidRPr="00DD1CF1" w:rsidRDefault="005F6647" w:rsidP="00EB4153">
      <w:pPr>
        <w:snapToGrid w:val="0"/>
        <w:rPr>
          <w:rFonts w:ascii="Times New Roman" w:eastAsia="微軟正黑體" w:hAnsi="Times New Roman" w:cs="Times New Roman"/>
          <w:color w:val="FF0000"/>
          <w:sz w:val="28"/>
          <w:szCs w:val="28"/>
        </w:rPr>
      </w:pPr>
    </w:p>
    <w:sectPr w:rsidR="005F6647" w:rsidRPr="00DD1CF1" w:rsidSect="00875A8B">
      <w:footerReference w:type="default" r:id="rId11"/>
      <w:pgSz w:w="11906" w:h="16838" w:code="9"/>
      <w:pgMar w:top="1440" w:right="1800" w:bottom="1440" w:left="18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F51D5C" w14:textId="77777777" w:rsidR="007B1995" w:rsidRDefault="007B1995" w:rsidP="00DE19B0">
      <w:r>
        <w:separator/>
      </w:r>
    </w:p>
  </w:endnote>
  <w:endnote w:type="continuationSeparator" w:id="0">
    <w:p w14:paraId="59EC3464" w14:textId="77777777" w:rsidR="007B1995" w:rsidRDefault="007B1995" w:rsidP="00DE1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567595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FD98E6B" w14:textId="3716AA36" w:rsidR="00F25094" w:rsidRDefault="00F2509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186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E10FEE7" w14:textId="77777777" w:rsidR="00F25094" w:rsidRDefault="00F250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8609B7" w14:textId="77777777" w:rsidR="007B1995" w:rsidRDefault="007B1995" w:rsidP="00DE19B0">
      <w:r>
        <w:separator/>
      </w:r>
    </w:p>
  </w:footnote>
  <w:footnote w:type="continuationSeparator" w:id="0">
    <w:p w14:paraId="128E7930" w14:textId="77777777" w:rsidR="007B1995" w:rsidRDefault="007B1995" w:rsidP="00DE19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46596"/>
    <w:multiLevelType w:val="hybridMultilevel"/>
    <w:tmpl w:val="0BDC79E8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E62CAB"/>
    <w:multiLevelType w:val="hybridMultilevel"/>
    <w:tmpl w:val="9B50BEA2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265B9C"/>
    <w:multiLevelType w:val="hybridMultilevel"/>
    <w:tmpl w:val="5DE0DD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CF1234"/>
    <w:multiLevelType w:val="hybridMultilevel"/>
    <w:tmpl w:val="8F7C18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D95DAF"/>
    <w:multiLevelType w:val="hybridMultilevel"/>
    <w:tmpl w:val="E3EA05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3EA3A3A"/>
    <w:multiLevelType w:val="hybridMultilevel"/>
    <w:tmpl w:val="E3EA05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E50702B"/>
    <w:multiLevelType w:val="hybridMultilevel"/>
    <w:tmpl w:val="1C22C53E"/>
    <w:lvl w:ilvl="0" w:tplc="86B2BCCA">
      <w:numFmt w:val="bullet"/>
      <w:lvlText w:val=""/>
      <w:lvlJc w:val="left"/>
      <w:pPr>
        <w:ind w:left="720" w:hanging="360"/>
      </w:pPr>
      <w:rPr>
        <w:rFonts w:ascii="Symbol" w:eastAsia="微軟正黑體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E7180B"/>
    <w:multiLevelType w:val="hybridMultilevel"/>
    <w:tmpl w:val="2732FC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CC4F4F"/>
    <w:multiLevelType w:val="hybridMultilevel"/>
    <w:tmpl w:val="CF628E94"/>
    <w:lvl w:ilvl="0" w:tplc="CF3CE05E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69732C2F"/>
    <w:multiLevelType w:val="hybridMultilevel"/>
    <w:tmpl w:val="2804A012"/>
    <w:lvl w:ilvl="0" w:tplc="78F843F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2"/>
  </w:num>
  <w:num w:numId="8">
    <w:abstractNumId w:val="7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UwNbKwtDQxMza3NLVQ0lEKTi0uzszPAykwMq4FAAfhM9ctAAAA"/>
  </w:docVars>
  <w:rsids>
    <w:rsidRoot w:val="003C252F"/>
    <w:rsid w:val="00005F65"/>
    <w:rsid w:val="00006C7D"/>
    <w:rsid w:val="00011F34"/>
    <w:rsid w:val="000138B4"/>
    <w:rsid w:val="00020426"/>
    <w:rsid w:val="000229E8"/>
    <w:rsid w:val="00027468"/>
    <w:rsid w:val="0004504B"/>
    <w:rsid w:val="00046FAA"/>
    <w:rsid w:val="00052B72"/>
    <w:rsid w:val="0005637B"/>
    <w:rsid w:val="00067E06"/>
    <w:rsid w:val="00075C6C"/>
    <w:rsid w:val="00080BFF"/>
    <w:rsid w:val="00084AF8"/>
    <w:rsid w:val="00087C43"/>
    <w:rsid w:val="000914E9"/>
    <w:rsid w:val="00096297"/>
    <w:rsid w:val="000A0AA3"/>
    <w:rsid w:val="000A14A2"/>
    <w:rsid w:val="000B51CB"/>
    <w:rsid w:val="000C6504"/>
    <w:rsid w:val="000D24D8"/>
    <w:rsid w:val="000D4A91"/>
    <w:rsid w:val="000E2187"/>
    <w:rsid w:val="000E3426"/>
    <w:rsid w:val="000E6EDC"/>
    <w:rsid w:val="000F5C3B"/>
    <w:rsid w:val="00104FA2"/>
    <w:rsid w:val="00106E09"/>
    <w:rsid w:val="00121181"/>
    <w:rsid w:val="0012492E"/>
    <w:rsid w:val="001362C8"/>
    <w:rsid w:val="00143B57"/>
    <w:rsid w:val="00144FCD"/>
    <w:rsid w:val="00147536"/>
    <w:rsid w:val="0015275C"/>
    <w:rsid w:val="00152D88"/>
    <w:rsid w:val="00153A43"/>
    <w:rsid w:val="00160532"/>
    <w:rsid w:val="001635C1"/>
    <w:rsid w:val="00166A4D"/>
    <w:rsid w:val="0017797E"/>
    <w:rsid w:val="00192CD7"/>
    <w:rsid w:val="001A05CD"/>
    <w:rsid w:val="001A7985"/>
    <w:rsid w:val="001B0CFD"/>
    <w:rsid w:val="001B3D44"/>
    <w:rsid w:val="001B6E37"/>
    <w:rsid w:val="001B7933"/>
    <w:rsid w:val="001C7D9C"/>
    <w:rsid w:val="001D1DB1"/>
    <w:rsid w:val="001E7EBB"/>
    <w:rsid w:val="001F37DF"/>
    <w:rsid w:val="00212409"/>
    <w:rsid w:val="002208BE"/>
    <w:rsid w:val="00226E32"/>
    <w:rsid w:val="002311CC"/>
    <w:rsid w:val="00231CE1"/>
    <w:rsid w:val="00247944"/>
    <w:rsid w:val="0025347E"/>
    <w:rsid w:val="00253843"/>
    <w:rsid w:val="00254BFD"/>
    <w:rsid w:val="00267A79"/>
    <w:rsid w:val="002A2F12"/>
    <w:rsid w:val="002A3525"/>
    <w:rsid w:val="002A418A"/>
    <w:rsid w:val="002B66D4"/>
    <w:rsid w:val="002D6C2D"/>
    <w:rsid w:val="002E71B4"/>
    <w:rsid w:val="002F01E4"/>
    <w:rsid w:val="002F585B"/>
    <w:rsid w:val="002F5A46"/>
    <w:rsid w:val="00316DDF"/>
    <w:rsid w:val="003175EE"/>
    <w:rsid w:val="00324917"/>
    <w:rsid w:val="00324FFE"/>
    <w:rsid w:val="003338DF"/>
    <w:rsid w:val="0033489E"/>
    <w:rsid w:val="00337BA7"/>
    <w:rsid w:val="00376472"/>
    <w:rsid w:val="0037785A"/>
    <w:rsid w:val="003841E0"/>
    <w:rsid w:val="003847CA"/>
    <w:rsid w:val="00385F63"/>
    <w:rsid w:val="003A3BFB"/>
    <w:rsid w:val="003A640D"/>
    <w:rsid w:val="003B442E"/>
    <w:rsid w:val="003B76B6"/>
    <w:rsid w:val="003C2034"/>
    <w:rsid w:val="003C252F"/>
    <w:rsid w:val="003D56F3"/>
    <w:rsid w:val="003D61DC"/>
    <w:rsid w:val="003E0AD7"/>
    <w:rsid w:val="003F07A0"/>
    <w:rsid w:val="00413F8D"/>
    <w:rsid w:val="00440E54"/>
    <w:rsid w:val="004478BF"/>
    <w:rsid w:val="00451CCB"/>
    <w:rsid w:val="00465D21"/>
    <w:rsid w:val="004709F9"/>
    <w:rsid w:val="00471908"/>
    <w:rsid w:val="00472F8C"/>
    <w:rsid w:val="00485DBF"/>
    <w:rsid w:val="00487639"/>
    <w:rsid w:val="00497CC4"/>
    <w:rsid w:val="004B1CB3"/>
    <w:rsid w:val="004C0F8F"/>
    <w:rsid w:val="004C186B"/>
    <w:rsid w:val="004E1648"/>
    <w:rsid w:val="004E2BAA"/>
    <w:rsid w:val="004E58E0"/>
    <w:rsid w:val="00504048"/>
    <w:rsid w:val="00524C3B"/>
    <w:rsid w:val="00524C51"/>
    <w:rsid w:val="00524DBE"/>
    <w:rsid w:val="005431F9"/>
    <w:rsid w:val="00544D96"/>
    <w:rsid w:val="00552B4C"/>
    <w:rsid w:val="00554500"/>
    <w:rsid w:val="00556769"/>
    <w:rsid w:val="005649A9"/>
    <w:rsid w:val="00567CBE"/>
    <w:rsid w:val="00567F4C"/>
    <w:rsid w:val="00574E5D"/>
    <w:rsid w:val="0058671F"/>
    <w:rsid w:val="005933E4"/>
    <w:rsid w:val="005A2243"/>
    <w:rsid w:val="005B7BCD"/>
    <w:rsid w:val="005C491A"/>
    <w:rsid w:val="005F1CEC"/>
    <w:rsid w:val="005F20C1"/>
    <w:rsid w:val="005F4C56"/>
    <w:rsid w:val="005F6647"/>
    <w:rsid w:val="005F73F0"/>
    <w:rsid w:val="00604856"/>
    <w:rsid w:val="00613A68"/>
    <w:rsid w:val="00644381"/>
    <w:rsid w:val="006510D6"/>
    <w:rsid w:val="0067131B"/>
    <w:rsid w:val="0067293D"/>
    <w:rsid w:val="00675373"/>
    <w:rsid w:val="00677585"/>
    <w:rsid w:val="006906C8"/>
    <w:rsid w:val="00697416"/>
    <w:rsid w:val="006B15A3"/>
    <w:rsid w:val="006C37D9"/>
    <w:rsid w:val="006D6738"/>
    <w:rsid w:val="006E140D"/>
    <w:rsid w:val="006E4AFF"/>
    <w:rsid w:val="006E68BA"/>
    <w:rsid w:val="006F55C5"/>
    <w:rsid w:val="00724446"/>
    <w:rsid w:val="007266A7"/>
    <w:rsid w:val="00732663"/>
    <w:rsid w:val="00734E86"/>
    <w:rsid w:val="0073510A"/>
    <w:rsid w:val="007473C6"/>
    <w:rsid w:val="00752AB4"/>
    <w:rsid w:val="00753F26"/>
    <w:rsid w:val="007603E8"/>
    <w:rsid w:val="007742D7"/>
    <w:rsid w:val="0077704B"/>
    <w:rsid w:val="00786695"/>
    <w:rsid w:val="007915D5"/>
    <w:rsid w:val="0079346B"/>
    <w:rsid w:val="00794300"/>
    <w:rsid w:val="007A47DA"/>
    <w:rsid w:val="007A5843"/>
    <w:rsid w:val="007B1995"/>
    <w:rsid w:val="007B5F88"/>
    <w:rsid w:val="007B7920"/>
    <w:rsid w:val="007E1DDF"/>
    <w:rsid w:val="007E26FD"/>
    <w:rsid w:val="007F2E03"/>
    <w:rsid w:val="00801AFC"/>
    <w:rsid w:val="0081305F"/>
    <w:rsid w:val="00813220"/>
    <w:rsid w:val="00826559"/>
    <w:rsid w:val="00836EEA"/>
    <w:rsid w:val="008466E1"/>
    <w:rsid w:val="008757B4"/>
    <w:rsid w:val="00875A8B"/>
    <w:rsid w:val="00883C19"/>
    <w:rsid w:val="0088479F"/>
    <w:rsid w:val="008902ED"/>
    <w:rsid w:val="00895D53"/>
    <w:rsid w:val="008A3808"/>
    <w:rsid w:val="008D3E07"/>
    <w:rsid w:val="008D5081"/>
    <w:rsid w:val="008D67FC"/>
    <w:rsid w:val="008D7716"/>
    <w:rsid w:val="008F0288"/>
    <w:rsid w:val="008F7CF9"/>
    <w:rsid w:val="00910666"/>
    <w:rsid w:val="00930F50"/>
    <w:rsid w:val="0093372F"/>
    <w:rsid w:val="0095233F"/>
    <w:rsid w:val="00970E88"/>
    <w:rsid w:val="009838CA"/>
    <w:rsid w:val="009A550D"/>
    <w:rsid w:val="009B58B8"/>
    <w:rsid w:val="009C13B1"/>
    <w:rsid w:val="009C4DB3"/>
    <w:rsid w:val="00A32A0B"/>
    <w:rsid w:val="00A33EB7"/>
    <w:rsid w:val="00A354AE"/>
    <w:rsid w:val="00A36A0E"/>
    <w:rsid w:val="00A3704A"/>
    <w:rsid w:val="00A74B5B"/>
    <w:rsid w:val="00A75525"/>
    <w:rsid w:val="00A92EFC"/>
    <w:rsid w:val="00AA529C"/>
    <w:rsid w:val="00AA55E0"/>
    <w:rsid w:val="00AC1C4C"/>
    <w:rsid w:val="00AC715E"/>
    <w:rsid w:val="00AD53A4"/>
    <w:rsid w:val="00AE3ADC"/>
    <w:rsid w:val="00AF4E9E"/>
    <w:rsid w:val="00B01BA9"/>
    <w:rsid w:val="00B23CA8"/>
    <w:rsid w:val="00B25DED"/>
    <w:rsid w:val="00B269F0"/>
    <w:rsid w:val="00B41A0E"/>
    <w:rsid w:val="00B459C6"/>
    <w:rsid w:val="00B56EE3"/>
    <w:rsid w:val="00B62E39"/>
    <w:rsid w:val="00B73FD2"/>
    <w:rsid w:val="00B83B9E"/>
    <w:rsid w:val="00B91382"/>
    <w:rsid w:val="00B940F5"/>
    <w:rsid w:val="00B9428F"/>
    <w:rsid w:val="00BA3444"/>
    <w:rsid w:val="00BA43FF"/>
    <w:rsid w:val="00BA4CCD"/>
    <w:rsid w:val="00BA5E95"/>
    <w:rsid w:val="00BB0764"/>
    <w:rsid w:val="00BC3D6F"/>
    <w:rsid w:val="00BD5ECE"/>
    <w:rsid w:val="00BD65A5"/>
    <w:rsid w:val="00BE10C2"/>
    <w:rsid w:val="00BE18E5"/>
    <w:rsid w:val="00BE36A7"/>
    <w:rsid w:val="00BF4E01"/>
    <w:rsid w:val="00C118FF"/>
    <w:rsid w:val="00C4053F"/>
    <w:rsid w:val="00C42516"/>
    <w:rsid w:val="00C46F59"/>
    <w:rsid w:val="00C729D2"/>
    <w:rsid w:val="00C915E0"/>
    <w:rsid w:val="00C93790"/>
    <w:rsid w:val="00C95F73"/>
    <w:rsid w:val="00C96837"/>
    <w:rsid w:val="00CA021C"/>
    <w:rsid w:val="00CA0E88"/>
    <w:rsid w:val="00CA5824"/>
    <w:rsid w:val="00CB62B4"/>
    <w:rsid w:val="00CD5361"/>
    <w:rsid w:val="00CD77DE"/>
    <w:rsid w:val="00CE3F9F"/>
    <w:rsid w:val="00CF351F"/>
    <w:rsid w:val="00CF4B17"/>
    <w:rsid w:val="00D06C36"/>
    <w:rsid w:val="00D225C8"/>
    <w:rsid w:val="00D34688"/>
    <w:rsid w:val="00D60A71"/>
    <w:rsid w:val="00D61374"/>
    <w:rsid w:val="00D66218"/>
    <w:rsid w:val="00D71EBB"/>
    <w:rsid w:val="00D77BED"/>
    <w:rsid w:val="00DA78E6"/>
    <w:rsid w:val="00DC3A0B"/>
    <w:rsid w:val="00DD1CF1"/>
    <w:rsid w:val="00DD29E8"/>
    <w:rsid w:val="00DE19B0"/>
    <w:rsid w:val="00DE19D9"/>
    <w:rsid w:val="00DE4283"/>
    <w:rsid w:val="00DE7A88"/>
    <w:rsid w:val="00DE7E4C"/>
    <w:rsid w:val="00DF0387"/>
    <w:rsid w:val="00DF6600"/>
    <w:rsid w:val="00DF7275"/>
    <w:rsid w:val="00E21261"/>
    <w:rsid w:val="00E25D1A"/>
    <w:rsid w:val="00E35876"/>
    <w:rsid w:val="00E65470"/>
    <w:rsid w:val="00E735AC"/>
    <w:rsid w:val="00E86932"/>
    <w:rsid w:val="00E93A3C"/>
    <w:rsid w:val="00EA3B06"/>
    <w:rsid w:val="00EB4153"/>
    <w:rsid w:val="00EC30E0"/>
    <w:rsid w:val="00EC72CE"/>
    <w:rsid w:val="00EF2758"/>
    <w:rsid w:val="00F00685"/>
    <w:rsid w:val="00F025CD"/>
    <w:rsid w:val="00F07717"/>
    <w:rsid w:val="00F07F23"/>
    <w:rsid w:val="00F11DCB"/>
    <w:rsid w:val="00F25094"/>
    <w:rsid w:val="00F34FD5"/>
    <w:rsid w:val="00F51CC4"/>
    <w:rsid w:val="00F53C91"/>
    <w:rsid w:val="00F551B6"/>
    <w:rsid w:val="00F67B22"/>
    <w:rsid w:val="00F76698"/>
    <w:rsid w:val="00F8325D"/>
    <w:rsid w:val="00F906F2"/>
    <w:rsid w:val="00FA098F"/>
    <w:rsid w:val="00FA0D19"/>
    <w:rsid w:val="00FB3323"/>
    <w:rsid w:val="00FC489B"/>
    <w:rsid w:val="00FE78BB"/>
    <w:rsid w:val="00FF3BA9"/>
    <w:rsid w:val="00FF6425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368E40"/>
  <w15:chartTrackingRefBased/>
  <w15:docId w15:val="{49621C9F-6155-4BF2-A34E-E2B2EAEF7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252F"/>
    <w:pPr>
      <w:widowControl w:val="0"/>
      <w:spacing w:after="0" w:line="240" w:lineRule="auto"/>
    </w:pPr>
    <w:rPr>
      <w:kern w:val="2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5470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C252F"/>
    <w:pPr>
      <w:ind w:leftChars="200" w:left="480"/>
    </w:pPr>
  </w:style>
  <w:style w:type="table" w:styleId="TableGrid">
    <w:name w:val="Table Grid"/>
    <w:basedOn w:val="TableNormal"/>
    <w:uiPriority w:val="39"/>
    <w:rsid w:val="00F83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65470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DE19B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19B0"/>
    <w:rPr>
      <w:kern w:val="2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E19B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19B0"/>
    <w:rPr>
      <w:kern w:val="2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1DCB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1DC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NoSpacing">
    <w:name w:val="No Spacing"/>
    <w:uiPriority w:val="1"/>
    <w:qFormat/>
    <w:rsid w:val="008A3808"/>
    <w:pPr>
      <w:spacing w:after="0" w:line="240" w:lineRule="auto"/>
    </w:pPr>
  </w:style>
  <w:style w:type="paragraph" w:customStyle="1" w:styleId="Default">
    <w:name w:val="Default"/>
    <w:rsid w:val="00212409"/>
    <w:pPr>
      <w:widowControl w:val="0"/>
      <w:autoSpaceDE w:val="0"/>
      <w:autoSpaceDN w:val="0"/>
      <w:adjustRightInd w:val="0"/>
      <w:spacing w:after="0" w:line="240" w:lineRule="auto"/>
    </w:pPr>
    <w:rPr>
      <w:rFonts w:ascii="新細明體" w:eastAsia="新細明體" w:hAnsi="Times New Roman" w:cs="新細明體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E58E0"/>
    <w:rPr>
      <w:color w:val="0563C1" w:themeColor="hyperlink"/>
      <w:u w:val="single"/>
    </w:rPr>
  </w:style>
  <w:style w:type="character" w:customStyle="1" w:styleId="ListParagraphChar">
    <w:name w:val="List Paragraph Char"/>
    <w:link w:val="ListParagraph"/>
    <w:uiPriority w:val="34"/>
    <w:rsid w:val="004E58E0"/>
    <w:rPr>
      <w:kern w:val="2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93372F"/>
    <w:pPr>
      <w:spacing w:after="0" w:line="240" w:lineRule="auto"/>
    </w:pPr>
    <w:rPr>
      <w:kern w:val="2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93372F"/>
    <w:pPr>
      <w:spacing w:after="0" w:line="240" w:lineRule="auto"/>
    </w:pPr>
    <w:rPr>
      <w:kern w:val="2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93372F"/>
    <w:pPr>
      <w:spacing w:after="0" w:line="240" w:lineRule="auto"/>
    </w:pPr>
    <w:rPr>
      <w:kern w:val="2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431F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31F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31F9"/>
    <w:rPr>
      <w:kern w:val="2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31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31F9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08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543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censtatd.gov.hk/en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mm.edcity.hk/media/Life+and+Society+%223-minute+Concept%22+Animated+Video+Clips+SeriesA+%286%29+Economic+Performance+Indicators+%28English+subtitles+available%29/1_tnf7hg2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373C1B-9B20-4D02-B825-AE299CAAE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693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EDB</Company>
  <LinksUpToDate>false</LinksUpToDate>
  <CharactersWithSpaces>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LAU, Kei-chung Frank</dc:creator>
  <cp:keywords/>
  <dc:description/>
  <cp:lastModifiedBy>CHAN, Hiu-ying</cp:lastModifiedBy>
  <cp:revision>4</cp:revision>
  <dcterms:created xsi:type="dcterms:W3CDTF">2024-03-28T06:08:00Z</dcterms:created>
  <dcterms:modified xsi:type="dcterms:W3CDTF">2024-05-03T13:54:00Z</dcterms:modified>
</cp:coreProperties>
</file>